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47" w:rsidRPr="007E4C47" w:rsidRDefault="007E4C47" w:rsidP="007E4C47">
      <w:pPr>
        <w:shd w:val="clear" w:color="auto" w:fill="FFFFFF"/>
        <w:spacing w:before="300" w:after="150" w:line="240" w:lineRule="auto"/>
        <w:outlineLvl w:val="0"/>
        <w:rPr>
          <w:rFonts w:ascii="inherit" w:eastAsia="Times New Roman" w:hAnsi="inherit" w:cs="Segoe UI"/>
          <w:color w:val="000000"/>
          <w:kern w:val="36"/>
          <w:sz w:val="54"/>
          <w:szCs w:val="54"/>
          <w:lang w:eastAsia="bs-Latn-BA"/>
        </w:rPr>
      </w:pPr>
      <w:r w:rsidRPr="007E4C47">
        <w:rPr>
          <w:rFonts w:ascii="inherit" w:eastAsia="Times New Roman" w:hAnsi="inherit" w:cs="Segoe UI"/>
          <w:color w:val="000000"/>
          <w:kern w:val="36"/>
          <w:sz w:val="54"/>
          <w:szCs w:val="54"/>
          <w:lang w:eastAsia="bs-Latn-BA"/>
        </w:rPr>
        <w:t>Službene novine Federacije BiH, broj 111/12</w:t>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Na osnovu članka 7. stavka 7. Zakona o unutarnjoj trgovini ("Službene novine Federacije BiH", broj 40/10), federalni ministar trgovine donosi</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PRAVILNIK</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O KLASIFIKACIJI PRODAVAONICA I DRUGIH OBLIKA TRGOVINE NA MALO</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I. OPĆE ODREDBE</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1.</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Ovim Pravilnikom propisuju se oblici prodaje za specijalizirane prodavaonice prehrambenih i neprehrambenih proizvoda, tvorničke prodavaonice prehrambenih i neprehrambenih proizvoda, klasične prodavaonice, mini markete, supermarkete, hipermarkete, dragstor, diskontne prodavaonice, benzinske crpke i prodavaonice na benzinskim crpkama, nespecijalizirane prodavaonice pretežno neprehrambenih proizvoda, robne kuće, kioske, prodaju putem automata, štandove i klupe, pokretnu prodaju, prodaju od vrata do vrata, prodaju na daljinu, prodaju putem kataloga, TV prodaju, prodaju putem Interneta, prodaju putem telefona, trgovačke centre, tržnice i ostale oblike prodaje izvan prodavaonica.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2.</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Svrha donošenja ovog Pravilnika je izrada klasifikacije prodavaonica i drugih oblika trgovine na malo u Federaciji BiH za potrebe statističkog praćenja i izradu baze podataka u trgovini na malo sukladno Klasifikaciji djelatnosti BiH 2010, ("Službeni glasnik BiH", broj 47/10), kao i definiranje prodavaonica prema određenim zajedničkim osnovnim obilježjima</w:t>
      </w:r>
      <w:r w:rsidRPr="007E4C47">
        <w:rPr>
          <w:rFonts w:ascii="Segoe UI" w:eastAsia="Times New Roman" w:hAnsi="Segoe UI" w:cs="Segoe UI"/>
          <w:b/>
          <w:bCs/>
          <w:color w:val="000000"/>
          <w:sz w:val="20"/>
          <w:szCs w:val="20"/>
          <w:lang w:eastAsia="bs-Latn-BA"/>
        </w:rPr>
        <w:t>.</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Kao kriteriji klasifikacije uzeti su u obzir: mjesto prodaje; asortiman proizvoda u maloprodaji; način prodaje prema potrošačima; površina prodajnog prostora; nivo usluga i cijena; postojanje parkirnog prostora; postojanje mogućnosti pružanja drugih usluga; specifičnosti razvoja trgovine u Federacije BiH, navike potrošača i specifični već prihvaćeni od javnosti (potrošača) nazivi maloprodajnih objekata.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3.</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lastRenderedPageBreak/>
        <w:t>Prodaja proizvoda u prodavaonicama i izvan njih obavlja se sukladno Zakonu o unutarnjoj trgovini i posebnim propisima o ispunjavanju minimalno tehničkih i drugih zakonom propisanih uvjeta za obavljanje prometa određenih proizvoda.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II. DEFINIRANJE OSNOVNIH OBILJEŽJA PRODAVAONICA I OSTALIH OBLIKA PRODAJE</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1. Prodavaonice</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a) Prodavaonice pretežno prehrambenim i neprehrambenim proizvodima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4.</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Specijalizirana prodavaonica prehrambenim proizvodima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Specijalizirana prodavaonica prehrambenim proizvodima je prodavaonica koja nudi specijalizirani asortiman hrane, pića i duhanskih proizvoda.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Ovaj tip prodavaonice ima širi asortiman proizvoda u okviru iste grupe proizvoda, a način prodaje je najčešće klasična prodaja izravnim posredovanjem prodavača prema kupcu.</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5.</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Tvornička prodavaonica prehrambenim proizvodima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Tvornička prodavaonica prehrambenim proizvodima je prodavaonica u kojoj se obavlja izravna prodaja vlastitih prehrambenih proizvoda po cijenama nižim od prosječnih tržišnih cijena, a smještene su uz proizvodni pogon.</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b) Nespecijalizirane prodavaonice pretežno hranom, pićem i duhanskim proizvodima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6.</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Klasična prodavaonica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Klasična prodavaonica je prodavaonica u kojoj se nude pretežno prehrambeni proizvodi i neprehrambeni proizvodi svakodnevne potrošnje.</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Prodaja se obavlja na klasičan način izravnim posredovanjem prodavača prema kupcu.</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Površina prodajnog prostora je po pravilu do 50 m².</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lastRenderedPageBreak/>
        <w:t>Članak 7.</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Mini market</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Mini market je samoposlužna prodavaonica čiji pretežni asortiman čine uobičajeni dnevni prehrambeni proizvodi i u manjem opsegu neprehrambeni proizvodi.</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Način prodaje je samoposluživanje ili samoposluživanje u kombinaciji s izravnim posredovanjem prodavača prema kupcu.</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Površina prodajnog prostora je od 50 do 400 m².</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8.</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Supermarket</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Supermarket je samoposlužna prodavaonica čiji pretežni asortiman čine prehrambeni proizvodi ali se nude i neprehrambeni proizvodi.</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Način prodaje je najčešće samoposluživanje ili samoposluživanje s izravnim posredovanjem prodavača prema kupcu.</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Površina prodajnog prostora je od 400 do 1500 m².</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9.</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Hipermarket</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Hipermarket je samoposlužna prodavaonica s parkiralištem koja nudi široki asortiman prehrambenih i neprehrambenih proizvoda.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Prodaja se vrši samoposluživanjem ili samoposluživanjem s izravnim posredovanjem prodavača prema kupcu.</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Površina prodajnog prostora je preko 1500 m².</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10.</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Dragstor</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Dragstor je prodavaonica u kojoj se vrši trgovina na malo pretežno prehrambenim proizvodima i neprehrambenim proizvodima svakodnevne potrošnje, sa najdužim radnim vremenom (obično od 0-24 sata). Ovakve su prodavaonice smještene na mjestima veće koncentracije ljudi tijekom cijelog dana (aerodromima, željezničkim i autobusnim postajama). U posebnim fizički odvojenim prostorijama mogu se pružati ugostiteljske usluge (kava, brzo pripremanje hrane i sl.), ukoliko ispunjavaju uvjete za obavljanje te djelatnosti.</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Način prodaje je samoposluživanje ili samoposluživanje s izravnim posredovanjem prodavača prema kupcu.</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lastRenderedPageBreak/>
        <w:t>Članak 11.</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Diskontna prodaja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Diskontna prodavaonica je prodavaonica koja nudi ograničen asortiman prehrambenih i neprehrambenih proizvoda po nižim cijenama u odnosu na cijene iste vrste proizvoda koje se primjenjuju u drugim maloprodajnim objektima u tijeku cijele godine zbog nižih troškova poslovanja i potpunog odustajanja od posredovanja prodavača prema kupcu. Proizvodi se prodaju kao jedinica pakiranja, a ne jedinica proizvoda.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Način prodaje je samoposluživanje.</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12.</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Benzinska crpka i prodavaonica na benzinskoj crpki</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Benzinska crpka je prodajno mjesto čija je osnovna djelatnost prodaja naftnih derivata, te na posebno odvojenim mjestima prodaja plina u plinskim bocama.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Prodavaonica na benzinskoj crpki je prodajni objekat koji se nalazi u prostoru benzinske crpke u kojem se nudi različit asortiman proizvoda u originalnom pakiranju. U prodavaonici na benzinskoj crpki može se obavljati trgovina na malo i drugim neprehrambenim proizvodima (ulja, maziva, rezervni dijelovi za automobile, cigarete, sredstva za higijenu, sitni odjevni predmeti (čarape i sl.) novine i časopisi, razglednice, suveniri, nosači slika i zvuka, dopune za mobilne aparate, proizvodi umjetničkih zanata, pribor za ribarenje, oprema za kampiranje), kao i bezalkoholnim i alkoholnim pićem u tvorničkom pakiranju, sitnim industrijskim prehrambenim proizvodima u tvorničkom pakiranju, tvorničkom pakiranju sladoleda, pivo pakirano u nepovratnu ambalažu.</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c) Prodavaonice pretežno neprehrambenim proizvodima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13.</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Specijalizirana prodavaonica neprehrambenim proizvodima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Specijalizirana prodavaonica neprehrambenim proizvodima je posebno uređen prodajni objekt koji nudi specijalizirani asortiman proizvoda, tj. manji broj robnih grupa proizvoda, a veći broj artikala u okviru iste robne grupe proizvoda (npr. stilova, veličina, boja i sl.).</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Način prodaje je najčešće klasična prodaja posredovanjem prodavača prema kupcu.</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14.</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Tvornička prodavaonica neprehrambenim proizvodima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Tvornička prodavaonica neprehrambenim proizvodima je prodavaonica u kojoj se obavlja vlastita prodaja neprehrambenih proizvoda proizvođača a smještene su uz proizvodni pogon.</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lastRenderedPageBreak/>
        <w:t>Članak 15.</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Nespecijalizirana prodavaonica pretežno neprehrambenim proizvodima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Nespecijalizirana prodavaonica pretežno neprehrambenih proizvoda je posebno uređen prodajni objekt koji nudi asortiman različitih robnih grupa neprehrambenih proizvoda.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16.</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Butik</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Butik je specijalizirana prodavaonica u kojoj se obavlja trgovina na malo modnim novinama, unikatima tekstilne, kožne i krznarske konfekcije, galanterije, trikotaže, pletene robe, pozamanterije i obuće.</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Način prodaje je samoizborom i klasičan način usluživanja kupaca.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17.</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Robna kuća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Robna kuća je prodajni objekt u kojem se vrši prodaja robe na malo najšireg asortimana robe široke potrošnje. Prodaja je organizirana po odjelima na kojima se nudi asortiman prehrambenih i neprehrambenih proizvoda različitih robnih grupa.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Način prodaje je samoposluživanje i klasičan način prodaje.</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Površina prodajnog prostora je najmanje 500 m².</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18.</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Trgovački centar</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Trgovački centar je prodajni objekt planski građen na većem prostoru, sa većim brojem različitih vrsta prodavaonica (najmanje pet), u kome se mogu nalaziti i drugi sadržaji (poslovnice banaka, poštanski uredi, ugostiteljski objekti i sl.) s jedinstvenom upravom i organiziranim parkiralištem za osobne automobile kupaca.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19.</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»Second hand shop«</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»Second hand shop« je prodavaonica koja nudi rabljene proizvode po povoljnijim cijenama u odnosu na cijene iste vrste proizvoda koje se primjenjuju u drugim maloprodajnim objektima.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2. Ostali oblici prodaje</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lastRenderedPageBreak/>
        <w:t>Članak 20.</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Kiosk</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Kiosk je prodajno mjesto u kojem se prodaje ograničen asortiman proizvoda kroz odgovarajući otvor na kiosku bez ulaska kupca u prodajni prostor. Prodaja se obavlja na klasičan način izravnim posredovanjem prodavača prema kupcu.</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Kiosk koji po svojim karakteristikama omogućava ulazak i kretanje kupaca je prodajno mjesto na kojem se nudi ograničeni asortiman proizvoda s velikim koeficijentom obrtaja, uglavnom dnevne, ali i povremene potrošnje. Način prodaje je samoposluživanje.</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21.</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Prodaja putem automata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Prodaja robe putem automata je oblik maloprodaje različitih proizvoda i usluga koji se odvija putem aparata na način da se ubaci u za to predviđeni otvor na aparatu novac, žeton ili posebna kartica.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Asortiman robe koja se nudi na ovakav način obuhvaća poznate marke prehrambenih proizvoda.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22.</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Štandovi i stolovi izvan tržnica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Prodaja robe na štandovima i stolovima izvan tržnice na malo na javno-prometnim površinama i površinama koje imaju pristup s javno-prometne površine može se obavljati samo na mjestima koje svojim propisom odredi nadležni organ.</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Asortiman uglavnom čine poljoprivredno-prehrambeni proizvodi i ostali proizvodi uz ispunjavanje uvjeta propisanih posebnim propisom koji se odnosi na te proizvode.</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23.</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Pokretna prodaja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Pokretna prodaja je prodaja bez stalnog prodajnog mjesta, koja se može realizirati putem posebno uređenog i opremljenog vozila za prodaju robe uz ispunjavanje zakonom propisanih uvjeta, putem kolica koja se prevoze od mjesta do mjesta, te putem plovnog objekta koji je opremljen za prodaju na malo različitog asortimana prehrambenih i neprehrambenih proizvoda.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24.</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Prodaja od vrata do vrata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Prodaja od vrata do vrata je izravna prodaja robe registriranog trgovca putem posrednika, po prethodnom pozivu ili pristanku kupca najčešće u njegovom stanu, radnom mjestu, te na ostalim mjestima izvan stalnih maloprodajnih mjesta. Prodaja se ostvaruje putem ugovora koje mogu sklapati samo trgovci pravna lica.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lastRenderedPageBreak/>
        <w:t>Asortiman u izravnoj prodaji može sačinjavati prehrambene i neprehrambene proizvode i usluge.</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25.</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Prodaja na daljinu</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Prodaja na daljinu je oblik prodaje gdje se proizvodi i usluge nude potencijalnim kupcima putem sredstava za daljinsku komunikaciju, a proizvodi se kupcu dostavljaju putem pošte ili na drugi odgovarajući način.</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Oblici prodaje na daljinu su prodaja putem kataloga, TV prodaja, prodaja putem Interneta i prodaja putem telefona.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26.</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Prodaja putem kataloga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Prodaja putem kataloga uključuje prodaju trgovačke robe koristeći katalog kao sredstvo za ponudu robe i stjecanje kupaca.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t>Asortiman mogu sačinjavati prehrambeni i neprehrambeni proizvodi.</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27.</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TV prodaja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Televizijska prodaja je prodaja pri kojoj se putem televizije kao komunikacijskog sredstva, nude određeni prehrambeni i neprehrambeni proizvodi. Prilikom sklapanja ugovora između kupaca i prodavača nema fizičkog kontakta, već se prodaja obavlja pozivom kupca na određeni telefonski broj prikazan na TV ekranu.</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28.</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Prodaja putem Interneta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Internet trgovina je oblik elektroničkog poslovanja koji se ostvaruje na način da se različiti asortiman proizvoda i usluga nudi i naručuje putem Interneta.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29.</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Prodaja putem telefona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Prodaja putem telefona je prodaja na daljinu ponuđene robe bez izravnog kontakta između prodavača i kupca.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30.</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Ostali oblici prodaje izvan prodavaonica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lastRenderedPageBreak/>
        <w:t>Ostali oblici prodaje izvan prodavaonica jesu rashladne škrinje i vitrine, izložbeno-prodajni prostor i slično.</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31.</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Tržnica</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Tržnica je otvoreni ili zatvoreni, posebno uređeni, opremljeni i organizirani poslovno-prodajni prostor s pratećom infrastrukturom u kojem se prema unaprijed određenim tržnim pravilima i uz naplatu prodajnih prostora obavlja prodaja poljoprivredno prehrambenih proizvoda i druge robe uz ispunjavanje zakonom propisanih uvjeta.</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III. PRELAZNE I ZAVRŠNE ODREDBE</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b/>
          <w:bCs/>
          <w:color w:val="000000"/>
          <w:sz w:val="20"/>
          <w:szCs w:val="20"/>
          <w:lang w:eastAsia="bs-Latn-BA"/>
        </w:rPr>
        <w:t>Članak 32.</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0" w:line="240" w:lineRule="auto"/>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Ovaj Pravilnik stupa na snagu osmog dana od dana objave u "Službenim novinama Federacije BiH".</w:t>
      </w:r>
      <w:r w:rsidRPr="007E4C47">
        <w:rPr>
          <w:rFonts w:ascii="Segoe UI" w:eastAsia="Times New Roman" w:hAnsi="Segoe UI" w:cs="Segoe UI"/>
          <w:color w:val="000000"/>
          <w:sz w:val="20"/>
          <w:szCs w:val="20"/>
          <w:lang w:eastAsia="bs-Latn-BA"/>
        </w:rPr>
        <w:br/>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t>Broj 01-02-1543/12</w:t>
      </w:r>
      <w:r w:rsidRPr="007E4C47">
        <w:rPr>
          <w:rFonts w:ascii="Segoe UI" w:eastAsia="Times New Roman" w:hAnsi="Segoe UI" w:cs="Segoe UI"/>
          <w:color w:val="000000"/>
          <w:sz w:val="20"/>
          <w:szCs w:val="20"/>
          <w:lang w:eastAsia="bs-Latn-BA"/>
        </w:rPr>
        <w:br/>
        <w:t>3. prosinca 2012. godine</w:t>
      </w:r>
      <w:r w:rsidRPr="007E4C47">
        <w:rPr>
          <w:rFonts w:ascii="Segoe UI" w:eastAsia="Times New Roman" w:hAnsi="Segoe UI" w:cs="Segoe UI"/>
          <w:color w:val="000000"/>
          <w:sz w:val="20"/>
          <w:szCs w:val="20"/>
          <w:lang w:eastAsia="bs-Latn-BA"/>
        </w:rPr>
        <w:br/>
        <w:t>Mostar</w:t>
      </w:r>
    </w:p>
    <w:p w:rsidR="007E4C47" w:rsidRPr="007E4C47" w:rsidRDefault="007E4C47" w:rsidP="007E4C47">
      <w:pPr>
        <w:shd w:val="clear" w:color="auto" w:fill="FFFFFF"/>
        <w:spacing w:after="150" w:line="240" w:lineRule="auto"/>
        <w:jc w:val="center"/>
        <w:rPr>
          <w:rFonts w:ascii="Segoe UI" w:eastAsia="Times New Roman" w:hAnsi="Segoe UI" w:cs="Segoe UI"/>
          <w:color w:val="000000"/>
          <w:sz w:val="20"/>
          <w:szCs w:val="20"/>
          <w:lang w:eastAsia="bs-Latn-BA"/>
        </w:rPr>
      </w:pPr>
      <w:r w:rsidRPr="007E4C47">
        <w:rPr>
          <w:rFonts w:ascii="Segoe UI" w:eastAsia="Times New Roman" w:hAnsi="Segoe UI" w:cs="Segoe UI"/>
          <w:color w:val="000000"/>
          <w:sz w:val="20"/>
          <w:szCs w:val="20"/>
          <w:lang w:eastAsia="bs-Latn-BA"/>
        </w:rPr>
        <w:br/>
        <w:t>Ministar</w:t>
      </w:r>
      <w:r w:rsidRPr="007E4C47">
        <w:rPr>
          <w:rFonts w:ascii="Segoe UI" w:eastAsia="Times New Roman" w:hAnsi="Segoe UI" w:cs="Segoe UI"/>
          <w:color w:val="000000"/>
          <w:sz w:val="20"/>
          <w:szCs w:val="20"/>
          <w:lang w:eastAsia="bs-Latn-BA"/>
        </w:rPr>
        <w:br/>
      </w:r>
      <w:r w:rsidRPr="007E4C47">
        <w:rPr>
          <w:rFonts w:ascii="Segoe UI" w:eastAsia="Times New Roman" w:hAnsi="Segoe UI" w:cs="Segoe UI"/>
          <w:b/>
          <w:bCs/>
          <w:color w:val="000000"/>
          <w:sz w:val="20"/>
          <w:szCs w:val="20"/>
          <w:lang w:eastAsia="bs-Latn-BA"/>
        </w:rPr>
        <w:t>Milorad Bahilj</w:t>
      </w:r>
      <w:r w:rsidRPr="007E4C47">
        <w:rPr>
          <w:rFonts w:ascii="Segoe UI" w:eastAsia="Times New Roman" w:hAnsi="Segoe UI" w:cs="Segoe UI"/>
          <w:color w:val="000000"/>
          <w:sz w:val="20"/>
          <w:szCs w:val="20"/>
          <w:lang w:eastAsia="bs-Latn-BA"/>
        </w:rPr>
        <w:t>, v. r.</w:t>
      </w:r>
    </w:p>
    <w:p w:rsidR="0003272D" w:rsidRDefault="0003272D">
      <w:bookmarkStart w:id="0" w:name="_GoBack"/>
      <w:bookmarkEnd w:id="0"/>
    </w:p>
    <w:sectPr w:rsidR="000327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C47"/>
    <w:rsid w:val="0003272D"/>
    <w:rsid w:val="007E4C4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4C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C47"/>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7E4C47"/>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7E4C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4C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C47"/>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7E4C47"/>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7E4C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3263">
      <w:bodyDiv w:val="1"/>
      <w:marLeft w:val="0"/>
      <w:marRight w:val="0"/>
      <w:marTop w:val="0"/>
      <w:marBottom w:val="0"/>
      <w:divBdr>
        <w:top w:val="none" w:sz="0" w:space="0" w:color="auto"/>
        <w:left w:val="none" w:sz="0" w:space="0" w:color="auto"/>
        <w:bottom w:val="none" w:sz="0" w:space="0" w:color="auto"/>
        <w:right w:val="none" w:sz="0" w:space="0" w:color="auto"/>
      </w:divBdr>
      <w:divsChild>
        <w:div w:id="1960839729">
          <w:marLeft w:val="0"/>
          <w:marRight w:val="0"/>
          <w:marTop w:val="0"/>
          <w:marBottom w:val="0"/>
          <w:divBdr>
            <w:top w:val="none" w:sz="0" w:space="0" w:color="auto"/>
            <w:left w:val="none" w:sz="0" w:space="0" w:color="auto"/>
            <w:bottom w:val="none" w:sz="0" w:space="0" w:color="auto"/>
            <w:right w:val="none" w:sz="0" w:space="0" w:color="auto"/>
          </w:divBdr>
        </w:div>
        <w:div w:id="2041473268">
          <w:marLeft w:val="0"/>
          <w:marRight w:val="0"/>
          <w:marTop w:val="0"/>
          <w:marBottom w:val="0"/>
          <w:divBdr>
            <w:top w:val="none" w:sz="0" w:space="0" w:color="auto"/>
            <w:left w:val="none" w:sz="0" w:space="0" w:color="auto"/>
            <w:bottom w:val="none" w:sz="0" w:space="0" w:color="auto"/>
            <w:right w:val="none" w:sz="0" w:space="0" w:color="auto"/>
          </w:divBdr>
        </w:div>
        <w:div w:id="1941447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Hasan</cp:lastModifiedBy>
  <cp:revision>1</cp:revision>
  <dcterms:created xsi:type="dcterms:W3CDTF">2019-11-08T08:39:00Z</dcterms:created>
  <dcterms:modified xsi:type="dcterms:W3CDTF">2019-11-08T08:40:00Z</dcterms:modified>
</cp:coreProperties>
</file>