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51F19" w14:textId="77777777" w:rsidR="00CB6B76" w:rsidRDefault="00CB6B76" w:rsidP="00CB6B76">
      <w:pPr>
        <w:rPr>
          <w:b/>
        </w:rPr>
      </w:pPr>
      <w:bookmarkStart w:id="0" w:name="_GoBack"/>
      <w:bookmarkEnd w:id="0"/>
    </w:p>
    <w:p w14:paraId="2626CAEA" w14:textId="77777777" w:rsidR="00CB6B76" w:rsidRDefault="00CB6B76" w:rsidP="00A54EBE">
      <w:pPr>
        <w:jc w:val="center"/>
        <w:rPr>
          <w:b/>
        </w:rPr>
      </w:pPr>
      <w:r>
        <w:rPr>
          <w:b/>
        </w:rPr>
        <w:t xml:space="preserve">RASPISUJE </w:t>
      </w:r>
    </w:p>
    <w:p w14:paraId="39433BC4" w14:textId="77777777" w:rsidR="00CB6B76" w:rsidRDefault="00A54EBE" w:rsidP="00A54EBE">
      <w:pPr>
        <w:jc w:val="center"/>
        <w:rPr>
          <w:b/>
        </w:rPr>
      </w:pPr>
      <w:r>
        <w:rPr>
          <w:b/>
        </w:rPr>
        <w:t>JAVNI POZIV</w:t>
      </w:r>
      <w:r w:rsidR="003879F5">
        <w:rPr>
          <w:b/>
        </w:rPr>
        <w:t>/KONKURS</w:t>
      </w:r>
      <w:r w:rsidR="00CB6B76">
        <w:rPr>
          <w:b/>
        </w:rPr>
        <w:t xml:space="preserve"> ZA IZRADU MASKOTE </w:t>
      </w:r>
    </w:p>
    <w:p w14:paraId="63588FFD" w14:textId="77777777" w:rsidR="00A54EBE" w:rsidRDefault="00B329B7" w:rsidP="00A54EBE">
      <w:pPr>
        <w:jc w:val="center"/>
        <w:rPr>
          <w:b/>
        </w:rPr>
      </w:pPr>
      <w:r>
        <w:rPr>
          <w:b/>
        </w:rPr>
        <w:t>TURISTIČKE ZAJEDNICE TUZLA</w:t>
      </w:r>
      <w:r w:rsidR="00CB6B76">
        <w:rPr>
          <w:b/>
        </w:rPr>
        <w:t>N</w:t>
      </w:r>
      <w:r>
        <w:rPr>
          <w:b/>
        </w:rPr>
        <w:t>S</w:t>
      </w:r>
      <w:r w:rsidR="00CB6B76">
        <w:rPr>
          <w:b/>
        </w:rPr>
        <w:t xml:space="preserve">KOG KANTONA </w:t>
      </w:r>
    </w:p>
    <w:p w14:paraId="5798C92E" w14:textId="77777777" w:rsidR="00A54EBE" w:rsidRDefault="00A54EBE" w:rsidP="00A54EBE">
      <w:pPr>
        <w:jc w:val="center"/>
        <w:rPr>
          <w:b/>
        </w:rPr>
      </w:pPr>
    </w:p>
    <w:p w14:paraId="1B6AD59C" w14:textId="77777777" w:rsidR="00A54EBE" w:rsidRPr="00CB6B76" w:rsidRDefault="00CB6B76" w:rsidP="00A54EBE">
      <w:pPr>
        <w:jc w:val="both"/>
        <w:rPr>
          <w:b/>
          <w:u w:val="single"/>
        </w:rPr>
      </w:pPr>
      <w:r w:rsidRPr="00CB6B76">
        <w:rPr>
          <w:b/>
          <w:u w:val="single"/>
        </w:rPr>
        <w:t>Predmet konkursa:</w:t>
      </w:r>
    </w:p>
    <w:p w14:paraId="6C918AB9" w14:textId="77777777" w:rsidR="00CB6B76" w:rsidRDefault="00CB6B76" w:rsidP="00A54EBE">
      <w:pPr>
        <w:jc w:val="both"/>
      </w:pPr>
    </w:p>
    <w:p w14:paraId="2683DF3C" w14:textId="0F9DF0D2" w:rsidR="00A54EBE" w:rsidRDefault="00A54EBE" w:rsidP="00A54EBE">
      <w:pPr>
        <w:jc w:val="both"/>
      </w:pPr>
      <w:r>
        <w:t xml:space="preserve">Turistička zajednica Tuzlanskog kantona </w:t>
      </w:r>
      <w:r w:rsidR="002C1412">
        <w:t>raspisuje</w:t>
      </w:r>
      <w:r>
        <w:t xml:space="preserve"> Javni Poziv - konkurs/natječaj za </w:t>
      </w:r>
      <w:r w:rsidR="00E91120">
        <w:t>biranje idejnog rješenja maskote Turističke zajednice Tuzlanskog kantona, sa akcentom</w:t>
      </w:r>
      <w:r>
        <w:t xml:space="preserve"> stvaranja prepoznatljivog i trajnog vizualnog identiteta Turističke zajednice Tuzlanskog kantona, te primjene u poslovnoj korespondenciji i korištenje za promotivne  aktivnosti.</w:t>
      </w:r>
    </w:p>
    <w:p w14:paraId="2C17B65F" w14:textId="77777777" w:rsidR="00A54EBE" w:rsidRDefault="00A54EBE" w:rsidP="00A54EBE">
      <w:pPr>
        <w:jc w:val="both"/>
      </w:pPr>
      <w:r>
        <w:t> </w:t>
      </w:r>
    </w:p>
    <w:p w14:paraId="24BC2F7B" w14:textId="77777777" w:rsidR="00A54EBE" w:rsidRDefault="00A54EBE" w:rsidP="00A54EBE">
      <w:pPr>
        <w:jc w:val="both"/>
      </w:pPr>
      <w:r>
        <w:t>Konkurs/Natječaj je otvo</w:t>
      </w:r>
      <w:r w:rsidR="007129BD">
        <w:t>ren za sve zainteresovane</w:t>
      </w:r>
      <w:r>
        <w:t>; profesionalne dizajnere, arhitekte, ilustratore,  likovne umjetnike, koji imaju bosanskohercegovačko državljanstvo i prijavljeno prebiv</w:t>
      </w:r>
      <w:r w:rsidR="00761E77">
        <w:t>alište u Bosni i Hercegovini, kreativne timove i agencije, kao i amatere.</w:t>
      </w:r>
      <w:r>
        <w:t> </w:t>
      </w:r>
    </w:p>
    <w:p w14:paraId="62765AC6" w14:textId="77777777" w:rsidR="00A54EBE" w:rsidRDefault="00A54EBE" w:rsidP="00A54EBE">
      <w:pPr>
        <w:jc w:val="both"/>
      </w:pPr>
    </w:p>
    <w:p w14:paraId="718536A4" w14:textId="77777777" w:rsidR="00A54EBE" w:rsidRPr="00B329B7" w:rsidRDefault="00A54EBE" w:rsidP="00A54EBE">
      <w:pPr>
        <w:jc w:val="both"/>
        <w:rPr>
          <w:b/>
          <w:u w:val="single"/>
        </w:rPr>
      </w:pPr>
      <w:r w:rsidRPr="00B329B7">
        <w:rPr>
          <w:b/>
          <w:u w:val="single"/>
        </w:rPr>
        <w:t>Predmet konkursa/natječaja ;</w:t>
      </w:r>
    </w:p>
    <w:p w14:paraId="1E8E342E" w14:textId="77777777" w:rsidR="00A54EBE" w:rsidRDefault="00A54EBE" w:rsidP="00A54EBE">
      <w:pPr>
        <w:jc w:val="both"/>
      </w:pPr>
    </w:p>
    <w:p w14:paraId="50749344" w14:textId="77777777" w:rsidR="00893349" w:rsidRDefault="00A54EBE" w:rsidP="00A54EBE">
      <w:pPr>
        <w:jc w:val="both"/>
      </w:pPr>
      <w:r>
        <w:t>-  Umjetničke usluge</w:t>
      </w:r>
    </w:p>
    <w:p w14:paraId="23426747" w14:textId="77777777" w:rsidR="00A54EBE" w:rsidRDefault="00A54EBE" w:rsidP="00A54EBE">
      <w:pPr>
        <w:jc w:val="both"/>
      </w:pPr>
    </w:p>
    <w:p w14:paraId="4580E4E3" w14:textId="77777777" w:rsidR="00A54EBE" w:rsidRPr="00CF6A46" w:rsidRDefault="00A54EBE" w:rsidP="00CB6B76">
      <w:pPr>
        <w:rPr>
          <w:b/>
          <w:u w:val="single"/>
        </w:rPr>
      </w:pPr>
      <w:r w:rsidRPr="00CF6A46">
        <w:rPr>
          <w:b/>
          <w:u w:val="single"/>
        </w:rPr>
        <w:t>Uslovi</w:t>
      </w:r>
      <w:r w:rsidR="00CB6B76">
        <w:rPr>
          <w:b/>
          <w:u w:val="single"/>
        </w:rPr>
        <w:t xml:space="preserve"> konkursa</w:t>
      </w:r>
    </w:p>
    <w:p w14:paraId="7CD9A6FC" w14:textId="77777777" w:rsidR="00A54EBE" w:rsidRDefault="00A54EBE" w:rsidP="00A54EBE">
      <w:pPr>
        <w:jc w:val="both"/>
        <w:rPr>
          <w:u w:val="single"/>
        </w:rPr>
      </w:pPr>
    </w:p>
    <w:p w14:paraId="44E81F89" w14:textId="12CDCAF0" w:rsidR="00A54EBE" w:rsidRPr="00614951" w:rsidRDefault="007129BD" w:rsidP="007B1F67">
      <w:pPr>
        <w:numPr>
          <w:ilvl w:val="0"/>
          <w:numId w:val="14"/>
        </w:numPr>
        <w:jc w:val="both"/>
      </w:pPr>
      <w:r>
        <w:t xml:space="preserve">Prijavljeno </w:t>
      </w:r>
      <w:r w:rsidR="00E91120">
        <w:t xml:space="preserve">idejno </w:t>
      </w:r>
      <w:r>
        <w:t>rješenje  maskote Turističke zajednice Tuzlanskog kantona</w:t>
      </w:r>
      <w:r w:rsidR="00A54EBE">
        <w:t xml:space="preserve"> mora biti inovativan i originalan rad autora/ice</w:t>
      </w:r>
      <w:r w:rsidR="002C1412">
        <w:t xml:space="preserve">, </w:t>
      </w:r>
      <w:r w:rsidR="002C1412" w:rsidRPr="00614951">
        <w:t>odnosno sopstveno autorsko djelo</w:t>
      </w:r>
      <w:r w:rsidR="00C246B7" w:rsidRPr="00614951">
        <w:t>;</w:t>
      </w:r>
    </w:p>
    <w:p w14:paraId="180EACB4" w14:textId="7BEF0CE2" w:rsidR="00A54EBE" w:rsidRDefault="00A54EBE" w:rsidP="007B1F67">
      <w:pPr>
        <w:numPr>
          <w:ilvl w:val="0"/>
          <w:numId w:val="14"/>
        </w:numPr>
        <w:jc w:val="both"/>
      </w:pPr>
      <w:r>
        <w:t>Isti autor/ica može</w:t>
      </w:r>
      <w:r w:rsidR="00C246B7" w:rsidRPr="00614951">
        <w:t>, kroz jednu prijavu,</w:t>
      </w:r>
      <w:r w:rsidRPr="00614951">
        <w:t xml:space="preserve"> </w:t>
      </w:r>
      <w:r>
        <w:t>predložiti više rješenja (maksimalno tri)</w:t>
      </w:r>
      <w:r w:rsidR="00C246B7">
        <w:t>;</w:t>
      </w:r>
    </w:p>
    <w:p w14:paraId="06043861" w14:textId="1CCE470B" w:rsidR="00A54EBE" w:rsidRDefault="007129BD" w:rsidP="007B1F67">
      <w:pPr>
        <w:numPr>
          <w:ilvl w:val="0"/>
          <w:numId w:val="14"/>
        </w:numPr>
        <w:jc w:val="both"/>
      </w:pPr>
      <w:r>
        <w:t xml:space="preserve">Prijedlog </w:t>
      </w:r>
      <w:r w:rsidR="00E91120">
        <w:t>idejnog rješenja</w:t>
      </w:r>
      <w:r>
        <w:t xml:space="preserve"> maskote</w:t>
      </w:r>
      <w:r w:rsidR="00A54EBE">
        <w:t xml:space="preserve"> treba biti kreativan i jedinstven</w:t>
      </w:r>
      <w:r w:rsidR="00C246B7">
        <w:t>;</w:t>
      </w:r>
    </w:p>
    <w:p w14:paraId="6AF3A38C" w14:textId="77777777" w:rsidR="007129BD" w:rsidRDefault="00A54EBE" w:rsidP="007B1F67">
      <w:pPr>
        <w:numPr>
          <w:ilvl w:val="0"/>
          <w:numId w:val="14"/>
        </w:numPr>
        <w:jc w:val="both"/>
      </w:pPr>
      <w:r>
        <w:t xml:space="preserve">Iz prijedloga </w:t>
      </w:r>
      <w:r w:rsidR="00E91120">
        <w:t xml:space="preserve">idejnog rješenja </w:t>
      </w:r>
      <w:r w:rsidR="007129BD">
        <w:t>maskote</w:t>
      </w:r>
      <w:r>
        <w:t xml:space="preserve"> treba biti jasno da je riječ o </w:t>
      </w:r>
      <w:r w:rsidR="007129BD">
        <w:t xml:space="preserve">Tuzlanskom kantonu odnosno o </w:t>
      </w:r>
      <w:r>
        <w:t>Turističk</w:t>
      </w:r>
      <w:r w:rsidR="007129BD">
        <w:t>oj zajednici Tuzlanskog kantona.</w:t>
      </w:r>
    </w:p>
    <w:p w14:paraId="1FD6288C" w14:textId="77777777" w:rsidR="00E91120" w:rsidRDefault="007129BD" w:rsidP="007B1F67">
      <w:pPr>
        <w:numPr>
          <w:ilvl w:val="0"/>
          <w:numId w:val="14"/>
        </w:numPr>
        <w:jc w:val="both"/>
      </w:pPr>
      <w:r w:rsidRPr="007129BD">
        <w:t xml:space="preserve">Maskota bi trebalo da </w:t>
      </w:r>
      <w:r>
        <w:t>odražava duh i simbole Tuzlanskog kantona</w:t>
      </w:r>
      <w:r w:rsidRPr="007129BD">
        <w:t>, inspirisane istorijom, prirodom i životinjskim svijetom ovog područja, te da bude prilagođena publici svih uzrasta, naročito djeci i mladima.</w:t>
      </w:r>
    </w:p>
    <w:p w14:paraId="75DE51E8" w14:textId="77777777" w:rsidR="00CB6B76" w:rsidRDefault="00E91120" w:rsidP="007B1F67">
      <w:pPr>
        <w:numPr>
          <w:ilvl w:val="0"/>
          <w:numId w:val="14"/>
        </w:numPr>
        <w:jc w:val="both"/>
      </w:pPr>
      <w:r>
        <w:t>Da bi se upotpunila figura ove maskote, predloženoj ideji se može pripojiti i naziv odnosno ime ( po primjeru imena koja susrećemo u dosadašnjoj praksi „Vučko“ , „Zagi“ i sl.)</w:t>
      </w:r>
    </w:p>
    <w:p w14:paraId="6CF92352" w14:textId="77777777" w:rsidR="005C0759" w:rsidRDefault="005C0759" w:rsidP="005C0759">
      <w:pPr>
        <w:ind w:left="720"/>
        <w:jc w:val="both"/>
      </w:pPr>
    </w:p>
    <w:p w14:paraId="2CCCEC50" w14:textId="77777777" w:rsidR="00A54EBE" w:rsidRPr="005C0759" w:rsidRDefault="00A54EBE" w:rsidP="00CB6B76">
      <w:pPr>
        <w:rPr>
          <w:b/>
          <w:u w:val="single"/>
        </w:rPr>
      </w:pPr>
      <w:r w:rsidRPr="005C0759">
        <w:rPr>
          <w:b/>
          <w:u w:val="single"/>
        </w:rPr>
        <w:t>Kriteriji vrednovanja rješenja</w:t>
      </w:r>
    </w:p>
    <w:p w14:paraId="4C9285B7" w14:textId="77777777" w:rsidR="00A54EBE" w:rsidRPr="005C0759" w:rsidRDefault="00A54EBE" w:rsidP="00A54EBE">
      <w:pPr>
        <w:jc w:val="center"/>
        <w:rPr>
          <w:u w:val="single"/>
        </w:rPr>
      </w:pPr>
    </w:p>
    <w:p w14:paraId="2C20905A" w14:textId="77777777" w:rsidR="00A54EBE" w:rsidRDefault="00A54EBE" w:rsidP="00A54EBE">
      <w:pPr>
        <w:numPr>
          <w:ilvl w:val="0"/>
          <w:numId w:val="14"/>
        </w:numPr>
        <w:jc w:val="both"/>
      </w:pPr>
      <w:r>
        <w:t>Autentičnost, kreativnost te profesionalna i savremena artikulacija rješenja utemeljena na kulturno/historijskom i prirodnom n</w:t>
      </w:r>
      <w:r w:rsidR="007129BD">
        <w:t xml:space="preserve">asljeđu Tuzlanskog kantona, </w:t>
      </w:r>
    </w:p>
    <w:p w14:paraId="784EA27C" w14:textId="77777777" w:rsidR="00A54EBE" w:rsidRDefault="00A54EBE" w:rsidP="00A54EBE">
      <w:pPr>
        <w:ind w:left="720"/>
        <w:jc w:val="both"/>
      </w:pPr>
    </w:p>
    <w:p w14:paraId="7BBC6E6C" w14:textId="77777777" w:rsidR="00A54EBE" w:rsidRDefault="00A54EBE" w:rsidP="007B1F67">
      <w:pPr>
        <w:numPr>
          <w:ilvl w:val="0"/>
          <w:numId w:val="14"/>
        </w:numPr>
        <w:jc w:val="both"/>
      </w:pPr>
      <w:r>
        <w:lastRenderedPageBreak/>
        <w:t>Funkcionalno, nestereotipno, fleksibilno rješenje koje predstavlja jasan stručni dizajnerski doprinos u širem kulturnom i turističkom smislu.</w:t>
      </w:r>
    </w:p>
    <w:p w14:paraId="06E51D59" w14:textId="77777777" w:rsidR="00A54EBE" w:rsidRDefault="00A54EBE" w:rsidP="007B1F67">
      <w:pPr>
        <w:numPr>
          <w:ilvl w:val="0"/>
          <w:numId w:val="14"/>
        </w:numPr>
        <w:jc w:val="both"/>
      </w:pPr>
      <w:r>
        <w:t>Primjenjivost u urbanom i ruralnom kontekstu i okruženju</w:t>
      </w:r>
    </w:p>
    <w:p w14:paraId="1EA39967" w14:textId="77777777" w:rsidR="007129BD" w:rsidRDefault="00A54EBE" w:rsidP="007B1F67">
      <w:pPr>
        <w:numPr>
          <w:ilvl w:val="0"/>
          <w:numId w:val="14"/>
        </w:numPr>
        <w:jc w:val="both"/>
      </w:pPr>
      <w:r>
        <w:t>Primjenjivost u različitim tradicionalnim i savremenim materijalima</w:t>
      </w:r>
    </w:p>
    <w:p w14:paraId="0540D57F" w14:textId="77777777" w:rsidR="00A54EBE" w:rsidRDefault="00A54EBE" w:rsidP="007B1F67">
      <w:pPr>
        <w:numPr>
          <w:ilvl w:val="0"/>
          <w:numId w:val="14"/>
        </w:numPr>
        <w:jc w:val="both"/>
      </w:pPr>
      <w:r>
        <w:t>Razumljivost heterogenoj ciljnoj skupini (mještani, turisti, djeca...)</w:t>
      </w:r>
    </w:p>
    <w:p w14:paraId="234B0AC8" w14:textId="77777777" w:rsidR="00837619" w:rsidRDefault="00A54EBE" w:rsidP="007B1F67">
      <w:pPr>
        <w:numPr>
          <w:ilvl w:val="0"/>
          <w:numId w:val="14"/>
        </w:numPr>
        <w:jc w:val="both"/>
      </w:pPr>
      <w:r>
        <w:t xml:space="preserve">Moguća prepoznatljivost unutar identiteta </w:t>
      </w:r>
      <w:r w:rsidR="00907848">
        <w:t xml:space="preserve">Tuzlanskog kantona i </w:t>
      </w:r>
      <w:r>
        <w:t>Bosne i Hercegovine</w:t>
      </w:r>
      <w:r w:rsidR="00086983">
        <w:t>.</w:t>
      </w:r>
    </w:p>
    <w:p w14:paraId="10E9637D" w14:textId="77777777" w:rsidR="00086983" w:rsidRDefault="00086983" w:rsidP="00A54EBE">
      <w:pPr>
        <w:numPr>
          <w:ilvl w:val="0"/>
          <w:numId w:val="14"/>
        </w:numPr>
        <w:jc w:val="both"/>
      </w:pPr>
      <w:r>
        <w:t>Završni koncept, odnosno maskota koja se bira kao najkreativnija i najinteresantnija ideja će se štampati na majicama, kačketima, promocija na Roll-Up reklamama, televiziji, na papiru</w:t>
      </w:r>
      <w:r w:rsidR="00837619">
        <w:t>, tako da bi koncept maskote trebao da bude pogodan za prikazivanje na svim napomenutim medijima.</w:t>
      </w:r>
    </w:p>
    <w:p w14:paraId="649A7B2A" w14:textId="77777777" w:rsidR="00A54EBE" w:rsidRDefault="00A54EBE" w:rsidP="00A54EBE">
      <w:pPr>
        <w:jc w:val="both"/>
      </w:pPr>
    </w:p>
    <w:p w14:paraId="1573E269" w14:textId="77777777" w:rsidR="00A54EBE" w:rsidRPr="005C0759" w:rsidRDefault="00A54EBE" w:rsidP="00A54EBE">
      <w:pPr>
        <w:jc w:val="center"/>
        <w:rPr>
          <w:b/>
          <w:u w:val="single"/>
        </w:rPr>
      </w:pPr>
      <w:r w:rsidRPr="005C0759">
        <w:rPr>
          <w:b/>
          <w:u w:val="single"/>
        </w:rPr>
        <w:t>Sadržaj konkursnog/natječajnog rada</w:t>
      </w:r>
    </w:p>
    <w:p w14:paraId="19C19C0E" w14:textId="77777777" w:rsidR="007129BD" w:rsidRPr="005C0759" w:rsidRDefault="007129BD" w:rsidP="00A54EBE">
      <w:pPr>
        <w:jc w:val="center"/>
        <w:rPr>
          <w:u w:val="single"/>
        </w:rPr>
      </w:pPr>
    </w:p>
    <w:p w14:paraId="338C8A9F" w14:textId="77777777" w:rsidR="00A54EBE" w:rsidRPr="00324241" w:rsidRDefault="00A54EBE" w:rsidP="00A54EBE">
      <w:pPr>
        <w:jc w:val="both"/>
        <w:rPr>
          <w:b/>
        </w:rPr>
      </w:pPr>
      <w:r w:rsidRPr="00324241">
        <w:rPr>
          <w:b/>
        </w:rPr>
        <w:t> </w:t>
      </w:r>
    </w:p>
    <w:p w14:paraId="31AEBED1" w14:textId="77777777" w:rsidR="00A54EBE" w:rsidRPr="00324241" w:rsidRDefault="00A54EBE" w:rsidP="00A54EBE">
      <w:pPr>
        <w:jc w:val="both"/>
        <w:rPr>
          <w:b/>
          <w:u w:val="single"/>
        </w:rPr>
      </w:pPr>
      <w:r w:rsidRPr="00324241">
        <w:rPr>
          <w:b/>
          <w:u w:val="single"/>
        </w:rPr>
        <w:t>Konkurs/Natječajni rad treba sadržavati:</w:t>
      </w:r>
    </w:p>
    <w:p w14:paraId="17DB3597" w14:textId="77777777" w:rsidR="00A54EBE" w:rsidRDefault="00A54EBE" w:rsidP="00A54EBE">
      <w:pPr>
        <w:jc w:val="both"/>
      </w:pPr>
    </w:p>
    <w:p w14:paraId="4FA39747" w14:textId="77777777" w:rsidR="00907848" w:rsidRDefault="00907848" w:rsidP="00A54EBE">
      <w:pPr>
        <w:numPr>
          <w:ilvl w:val="0"/>
          <w:numId w:val="15"/>
        </w:numPr>
        <w:jc w:val="both"/>
      </w:pPr>
      <w:r>
        <w:t>Primarno kolorno rješenje maskote</w:t>
      </w:r>
    </w:p>
    <w:p w14:paraId="51EF6C30" w14:textId="77777777" w:rsidR="00907848" w:rsidRDefault="00907848" w:rsidP="00A54EBE">
      <w:pPr>
        <w:numPr>
          <w:ilvl w:val="0"/>
          <w:numId w:val="15"/>
        </w:numPr>
        <w:jc w:val="both"/>
      </w:pPr>
      <w:r>
        <w:t>Kolorno rješenje maskote razrađeno u više poza</w:t>
      </w:r>
    </w:p>
    <w:p w14:paraId="69164EC4" w14:textId="77777777" w:rsidR="00907848" w:rsidRDefault="00907848" w:rsidP="00A54EBE">
      <w:pPr>
        <w:numPr>
          <w:ilvl w:val="0"/>
          <w:numId w:val="15"/>
        </w:numPr>
        <w:jc w:val="both"/>
      </w:pPr>
      <w:r>
        <w:t>Kolorno rješenje maskote u 2D, opciono 3D</w:t>
      </w:r>
    </w:p>
    <w:p w14:paraId="17D8B389" w14:textId="77777777" w:rsidR="00907848" w:rsidRDefault="00907848" w:rsidP="00A54EBE">
      <w:pPr>
        <w:numPr>
          <w:ilvl w:val="0"/>
          <w:numId w:val="15"/>
        </w:numPr>
        <w:jc w:val="both"/>
      </w:pPr>
      <w:r>
        <w:t>Kolorno rješenje od naprijed i od pozadi</w:t>
      </w:r>
    </w:p>
    <w:p w14:paraId="6F6C4BAF" w14:textId="77777777" w:rsidR="00907848" w:rsidRDefault="00907848" w:rsidP="00A54EBE">
      <w:pPr>
        <w:numPr>
          <w:ilvl w:val="0"/>
          <w:numId w:val="15"/>
        </w:numPr>
        <w:jc w:val="both"/>
      </w:pPr>
      <w:r>
        <w:t>Primjenjivost rješenja na različitim formatima i sa različitom svrhom: na lutkama, odijelu za maskotu, privjesku, cut out_ i sličnom</w:t>
      </w:r>
    </w:p>
    <w:p w14:paraId="28A06C44" w14:textId="77777777" w:rsidR="002F009A" w:rsidRDefault="002F009A" w:rsidP="00A54EBE">
      <w:pPr>
        <w:numPr>
          <w:ilvl w:val="0"/>
          <w:numId w:val="15"/>
        </w:numPr>
        <w:jc w:val="both"/>
      </w:pPr>
      <w:r>
        <w:t>Posebnost koja bi privukla pažnju javnosti</w:t>
      </w:r>
    </w:p>
    <w:p w14:paraId="2D663190" w14:textId="77777777" w:rsidR="002F009A" w:rsidRDefault="00324241" w:rsidP="00A54EBE">
      <w:pPr>
        <w:numPr>
          <w:ilvl w:val="0"/>
          <w:numId w:val="15"/>
        </w:numPr>
        <w:jc w:val="both"/>
      </w:pPr>
      <w:r>
        <w:t>Prezentaciju Tuzlanskog kantona kao poželjne turističke destinacije</w:t>
      </w:r>
    </w:p>
    <w:p w14:paraId="44883861" w14:textId="77777777" w:rsidR="00A54EBE" w:rsidRDefault="00324241" w:rsidP="00A54EBE">
      <w:pPr>
        <w:numPr>
          <w:ilvl w:val="0"/>
          <w:numId w:val="15"/>
        </w:numPr>
        <w:jc w:val="both"/>
      </w:pPr>
      <w:r>
        <w:t>Vezu sa turističkim sadržajima Tuzlanskog kantona</w:t>
      </w:r>
    </w:p>
    <w:p w14:paraId="38E7BDA0" w14:textId="77777777" w:rsidR="00A54EBE" w:rsidRDefault="00A54EBE" w:rsidP="00A54EBE">
      <w:pPr>
        <w:numPr>
          <w:ilvl w:val="0"/>
          <w:numId w:val="15"/>
        </w:numPr>
        <w:jc w:val="both"/>
      </w:pPr>
      <w:r>
        <w:t>Tekstualno obra</w:t>
      </w:r>
      <w:r w:rsidR="00907848">
        <w:t>zloženje koncepta (maksimalno 2.0</w:t>
      </w:r>
      <w:r>
        <w:t>00 znakova)</w:t>
      </w:r>
    </w:p>
    <w:p w14:paraId="2D627B8B" w14:textId="77777777" w:rsidR="00A54EBE" w:rsidRDefault="00A54EBE" w:rsidP="00A54EBE">
      <w:pPr>
        <w:jc w:val="both"/>
      </w:pPr>
    </w:p>
    <w:p w14:paraId="362A43DC" w14:textId="77777777" w:rsidR="00A54EBE" w:rsidRPr="005C0759" w:rsidRDefault="00907848" w:rsidP="00324241">
      <w:pPr>
        <w:rPr>
          <w:b/>
          <w:u w:val="single"/>
        </w:rPr>
      </w:pPr>
      <w:r>
        <w:rPr>
          <w:b/>
          <w:u w:val="single"/>
        </w:rPr>
        <w:t>Način dostavljanja idejnog rješenja</w:t>
      </w:r>
      <w:r w:rsidR="00A54EBE" w:rsidRPr="005C0759">
        <w:rPr>
          <w:b/>
        </w:rPr>
        <w:t> </w:t>
      </w:r>
    </w:p>
    <w:p w14:paraId="0E7A29E3" w14:textId="77777777" w:rsidR="00324241" w:rsidRPr="00324241" w:rsidRDefault="00324241" w:rsidP="00C41C69"/>
    <w:p w14:paraId="7FA5B091" w14:textId="77777777" w:rsidR="00907848" w:rsidRPr="00324241" w:rsidRDefault="00907848" w:rsidP="00324241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>Prijedloge idejnih rješenja potrebno je poslati kao prikaze ( PDF ili JPEG )</w:t>
      </w:r>
    </w:p>
    <w:p w14:paraId="1273B958" w14:textId="77777777" w:rsidR="00907848" w:rsidRPr="00324241" w:rsidRDefault="00907848" w:rsidP="00C41C69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>Prilog sa tekstualnim obrazloženjem je potrebno dostaviti u DOC fajlu</w:t>
      </w:r>
    </w:p>
    <w:p w14:paraId="7C9A1272" w14:textId="77777777" w:rsidR="003E5E92" w:rsidRPr="00324241" w:rsidRDefault="00907848" w:rsidP="00C41C69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>Sve fajlove potrebno je spakovati u zipovan (ZIP ) folder pod imenom</w:t>
      </w:r>
      <w:r w:rsidR="001E0C84" w:rsidRPr="00324241">
        <w:rPr>
          <w:rFonts w:ascii="Times New Roman" w:hAnsi="Times New Roman"/>
          <w:sz w:val="24"/>
          <w:szCs w:val="24"/>
        </w:rPr>
        <w:t xml:space="preserve"> MASKOTA Turističke zajednice Tuzlanskog kantona</w:t>
      </w:r>
      <w:r w:rsidRPr="00324241">
        <w:rPr>
          <w:rFonts w:ascii="Times New Roman" w:hAnsi="Times New Roman"/>
          <w:sz w:val="24"/>
          <w:szCs w:val="24"/>
        </w:rPr>
        <w:t xml:space="preserve"> i dostaviti na CD_u</w:t>
      </w:r>
    </w:p>
    <w:p w14:paraId="3DC2A96F" w14:textId="77777777" w:rsidR="00907848" w:rsidRPr="003E5E92" w:rsidRDefault="003E5E92" w:rsidP="00C41C69">
      <w:pPr>
        <w:rPr>
          <w:b/>
          <w:u w:val="single"/>
        </w:rPr>
      </w:pPr>
      <w:r w:rsidRPr="003E5E92">
        <w:rPr>
          <w:b/>
          <w:u w:val="single"/>
        </w:rPr>
        <w:t>Učenici konkursa</w:t>
      </w:r>
    </w:p>
    <w:p w14:paraId="6FEAD147" w14:textId="77777777" w:rsidR="003E5E92" w:rsidRDefault="003E5E92" w:rsidP="00C41C69"/>
    <w:p w14:paraId="1E6B7559" w14:textId="30883E19" w:rsidR="003E5E92" w:rsidRDefault="003E5E92" w:rsidP="003E5E92">
      <w:pPr>
        <w:jc w:val="both"/>
      </w:pPr>
      <w:r>
        <w:t>Učesnici javnog poziva/konkursa mogu biti: profesionaln</w:t>
      </w:r>
      <w:r w:rsidR="00C246B7">
        <w:t>i</w:t>
      </w:r>
      <w:r>
        <w:t xml:space="preserve"> dizajneri, arhitekte, ilustratori,  likovni umjetnici, kreativni timovi, agencije i amteri koji imaju bosanskohercegovačko državljanstvo i prijavljeno prebivalište u Bosni i Hercegovini.</w:t>
      </w:r>
    </w:p>
    <w:p w14:paraId="1B81A82F" w14:textId="77777777" w:rsidR="003E5E92" w:rsidRDefault="003E5E92" w:rsidP="003E5E92">
      <w:pPr>
        <w:jc w:val="both"/>
      </w:pPr>
    </w:p>
    <w:p w14:paraId="581DC62D" w14:textId="77777777" w:rsidR="003E5E92" w:rsidRDefault="003E5E92" w:rsidP="003E5E92">
      <w:pPr>
        <w:jc w:val="both"/>
      </w:pPr>
      <w:r>
        <w:t>Konkursni rad mora biti potpisan šifrom</w:t>
      </w:r>
      <w:r w:rsidR="00E40816">
        <w:t xml:space="preserve"> </w:t>
      </w:r>
      <w:r>
        <w:t>u donjem desnom uglu svih listova i na CD-u ( šifru utisnuti preko svake stranice kao (Watermark).</w:t>
      </w:r>
      <w:r w:rsidR="00324241">
        <w:t xml:space="preserve"> </w:t>
      </w:r>
      <w:r>
        <w:t>Šifra je sastavljena od slovnih i brojčanih karaktera, koji ni na jedan način ne ugrožavaju anonimnost učesnika.</w:t>
      </w:r>
    </w:p>
    <w:p w14:paraId="0948818B" w14:textId="77777777" w:rsidR="003E5E92" w:rsidRDefault="003E5E92" w:rsidP="003E5E92">
      <w:pPr>
        <w:jc w:val="both"/>
      </w:pPr>
    </w:p>
    <w:p w14:paraId="3D9E7921" w14:textId="58FEFB7C" w:rsidR="00271376" w:rsidRDefault="003E5E92" w:rsidP="003E5E92">
      <w:pPr>
        <w:jc w:val="both"/>
      </w:pPr>
      <w:r>
        <w:t>Podatke o autoru ili autorskom timu ( ime autora, imena članova autorskog tima, e-mail adresa i kontakt telefon ) dostaviti u zatvorenoj koverti na koj</w:t>
      </w:r>
      <w:r w:rsidR="00C246B7">
        <w:t>o</w:t>
      </w:r>
      <w:r>
        <w:t>j se takođe nalazi šifra rada. Ukoliko pojedinac/tim želi da konkuriše sa više rješenja , potrebno je da svako rješenje ima različitu šifru.</w:t>
      </w:r>
    </w:p>
    <w:p w14:paraId="0399B358" w14:textId="77777777" w:rsidR="003E5E92" w:rsidRPr="00271376" w:rsidRDefault="00324241" w:rsidP="003E5E92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Doda</w:t>
      </w:r>
      <w:r w:rsidR="00271376" w:rsidRPr="00271376">
        <w:rPr>
          <w:b/>
          <w:u w:val="single"/>
        </w:rPr>
        <w:t xml:space="preserve">tna usmjerenja za učesnike konkursa </w:t>
      </w:r>
    </w:p>
    <w:p w14:paraId="3A81EDF7" w14:textId="77777777" w:rsidR="00271376" w:rsidRPr="00271376" w:rsidRDefault="00271376" w:rsidP="003E5E92">
      <w:pPr>
        <w:jc w:val="both"/>
        <w:rPr>
          <w:b/>
          <w:u w:val="single"/>
        </w:rPr>
      </w:pPr>
    </w:p>
    <w:p w14:paraId="25930302" w14:textId="7EF98A46" w:rsidR="00271376" w:rsidRDefault="00271376" w:rsidP="003E5E92">
      <w:pPr>
        <w:jc w:val="both"/>
      </w:pPr>
      <w:r>
        <w:t xml:space="preserve">Slogan kojim će se komunicirati u promotivno-prezentacijskim dešavanjima je </w:t>
      </w:r>
      <w:r w:rsidRPr="00271376">
        <w:rPr>
          <w:b/>
          <w:i/>
        </w:rPr>
        <w:t>D</w:t>
      </w:r>
      <w:r>
        <w:rPr>
          <w:b/>
        </w:rPr>
        <w:t>iscover</w:t>
      </w:r>
      <w:r w:rsidRPr="00271376">
        <w:rPr>
          <w:b/>
          <w:i/>
        </w:rPr>
        <w:t>&amp;E</w:t>
      </w:r>
      <w:r>
        <w:rPr>
          <w:b/>
        </w:rPr>
        <w:t>njoy</w:t>
      </w:r>
      <w:r w:rsidR="006A5514">
        <w:rPr>
          <w:b/>
        </w:rPr>
        <w:t>!</w:t>
      </w:r>
      <w:r w:rsidR="00C246B7">
        <w:rPr>
          <w:b/>
        </w:rPr>
        <w:t xml:space="preserve">  </w:t>
      </w:r>
      <w:r w:rsidR="004D0ADD" w:rsidRPr="00F61A18">
        <w:rPr>
          <w:b/>
        </w:rPr>
        <w:t>Otkrij i uživaj!</w:t>
      </w:r>
      <w:r w:rsidRPr="00F61A18">
        <w:rPr>
          <w:b/>
          <w:i/>
        </w:rPr>
        <w:t xml:space="preserve"> </w:t>
      </w:r>
      <w:r w:rsidRPr="00F61A18">
        <w:t>i</w:t>
      </w:r>
      <w:r w:rsidRPr="006A5514">
        <w:t xml:space="preserve"> poželjno ga je uvrstiti </w:t>
      </w:r>
      <w:r w:rsidR="006A5514" w:rsidRPr="006A5514">
        <w:t>pr</w:t>
      </w:r>
      <w:r w:rsidR="0062099B">
        <w:t>il</w:t>
      </w:r>
      <w:r w:rsidR="00C246B7">
        <w:t>i</w:t>
      </w:r>
      <w:r w:rsidR="006A5514" w:rsidRPr="006A5514">
        <w:t>kom vizualizacije.</w:t>
      </w:r>
    </w:p>
    <w:p w14:paraId="13E73B3F" w14:textId="77777777" w:rsidR="006A5514" w:rsidRDefault="006A5514" w:rsidP="003E5E92">
      <w:pPr>
        <w:jc w:val="both"/>
      </w:pPr>
    </w:p>
    <w:p w14:paraId="28D8995C" w14:textId="77777777" w:rsidR="006A5514" w:rsidRPr="006A5514" w:rsidRDefault="006A5514" w:rsidP="003E5E92">
      <w:pPr>
        <w:jc w:val="both"/>
        <w:rPr>
          <w:b/>
          <w:u w:val="single"/>
        </w:rPr>
      </w:pPr>
      <w:r w:rsidRPr="006A5514">
        <w:rPr>
          <w:b/>
          <w:u w:val="single"/>
        </w:rPr>
        <w:t>Propozicije konkursa</w:t>
      </w:r>
    </w:p>
    <w:p w14:paraId="18801E1D" w14:textId="77777777" w:rsidR="006A5514" w:rsidRDefault="006A5514" w:rsidP="003E5E92">
      <w:pPr>
        <w:jc w:val="both"/>
      </w:pPr>
    </w:p>
    <w:p w14:paraId="06100126" w14:textId="77777777" w:rsidR="006A5514" w:rsidRPr="00324241" w:rsidRDefault="006A5514" w:rsidP="00324241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>Konkurs je javan i jednostepen</w:t>
      </w:r>
    </w:p>
    <w:p w14:paraId="2F08D4A4" w14:textId="77777777" w:rsidR="006A5514" w:rsidRPr="00324241" w:rsidRDefault="006A5514" w:rsidP="00324241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>Konkurs je domaćeg karaktera</w:t>
      </w:r>
    </w:p>
    <w:p w14:paraId="00D25626" w14:textId="7CC43125" w:rsidR="006A5514" w:rsidRPr="00324241" w:rsidRDefault="006A5514" w:rsidP="00324241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24241">
        <w:rPr>
          <w:rFonts w:ascii="Times New Roman" w:hAnsi="Times New Roman"/>
          <w:sz w:val="24"/>
          <w:szCs w:val="24"/>
        </w:rPr>
        <w:t xml:space="preserve">Konkurs je otvoren </w:t>
      </w:r>
      <w:r w:rsidR="00F61A18">
        <w:rPr>
          <w:rFonts w:ascii="Times New Roman" w:hAnsi="Times New Roman"/>
          <w:b/>
          <w:sz w:val="24"/>
          <w:szCs w:val="24"/>
        </w:rPr>
        <w:t>25</w:t>
      </w:r>
      <w:r w:rsidRPr="00F61A18">
        <w:rPr>
          <w:rFonts w:ascii="Times New Roman" w:hAnsi="Times New Roman"/>
          <w:b/>
          <w:sz w:val="24"/>
          <w:szCs w:val="24"/>
        </w:rPr>
        <w:t xml:space="preserve"> dana</w:t>
      </w:r>
      <w:r w:rsidR="00C246B7" w:rsidRPr="00F61A18">
        <w:rPr>
          <w:rFonts w:ascii="Times New Roman" w:hAnsi="Times New Roman"/>
          <w:b/>
          <w:sz w:val="24"/>
          <w:szCs w:val="24"/>
        </w:rPr>
        <w:t xml:space="preserve"> </w:t>
      </w:r>
      <w:r w:rsidRPr="00324241">
        <w:rPr>
          <w:rFonts w:ascii="Times New Roman" w:hAnsi="Times New Roman"/>
          <w:sz w:val="24"/>
          <w:szCs w:val="24"/>
        </w:rPr>
        <w:t>od dana objavljivanja ( u štampi i na internet portalima ) sa pozivom na za učešće i usmjerenjem na zvaničnu web starnicu Turističke zajednice Tuzlanskog kantona.</w:t>
      </w:r>
    </w:p>
    <w:p w14:paraId="203F969F" w14:textId="77777777" w:rsidR="006A5514" w:rsidRDefault="006A5514" w:rsidP="003E5E92">
      <w:pPr>
        <w:jc w:val="both"/>
      </w:pPr>
    </w:p>
    <w:p w14:paraId="428208AF" w14:textId="77777777" w:rsidR="006A5514" w:rsidRPr="006A5514" w:rsidRDefault="006A5514" w:rsidP="003E5E92">
      <w:pPr>
        <w:jc w:val="both"/>
        <w:rPr>
          <w:b/>
          <w:u w:val="single"/>
        </w:rPr>
      </w:pPr>
      <w:r w:rsidRPr="006A5514">
        <w:rPr>
          <w:b/>
          <w:u w:val="single"/>
        </w:rPr>
        <w:t>Upustvo za dostavljanje radova</w:t>
      </w:r>
    </w:p>
    <w:p w14:paraId="11940C63" w14:textId="77777777" w:rsidR="006A5514" w:rsidRPr="006A5514" w:rsidRDefault="006A5514" w:rsidP="003E5E92">
      <w:pPr>
        <w:jc w:val="both"/>
        <w:rPr>
          <w:u w:val="single"/>
        </w:rPr>
      </w:pPr>
    </w:p>
    <w:p w14:paraId="77ABF5D9" w14:textId="3A21E1E6" w:rsidR="006A5514" w:rsidRDefault="006A5514" w:rsidP="006A5514">
      <w:pPr>
        <w:jc w:val="both"/>
      </w:pPr>
      <w:r>
        <w:t>Konkursna dokumantacija se predaje lično ili poštom u za</w:t>
      </w:r>
      <w:r w:rsidR="00C246B7">
        <w:t>p</w:t>
      </w:r>
      <w:r>
        <w:t>e</w:t>
      </w:r>
      <w:r w:rsidR="00C246B7">
        <w:t>č</w:t>
      </w:r>
      <w:r>
        <w:t xml:space="preserve">aćenoj koverti na adresu </w:t>
      </w:r>
      <w:r w:rsidRPr="00C41C69">
        <w:t>Turistička zajednica Tuzlanskog kantona</w:t>
      </w:r>
      <w:r>
        <w:t>, ul. Muftije ef. Kurta br. 1</w:t>
      </w:r>
      <w:r w:rsidR="0062099B">
        <w:t>.</w:t>
      </w:r>
      <w:r>
        <w:t xml:space="preserve"> 75 000 Tuzla</w:t>
      </w:r>
      <w:r w:rsidRPr="00C41C69">
        <w:t>, sa naznakom</w:t>
      </w:r>
      <w:r>
        <w:t xml:space="preserve"> </w:t>
      </w:r>
      <w:r w:rsidRPr="00A437E6">
        <w:t>Prijava za konkurs/natječaj –izrada idejnog rješenja maskote , NE OTVARATI!</w:t>
      </w:r>
      <w:r>
        <w:t> </w:t>
      </w:r>
    </w:p>
    <w:p w14:paraId="1B037567" w14:textId="77777777" w:rsidR="006A5514" w:rsidRDefault="006A5514" w:rsidP="003E5E92">
      <w:pPr>
        <w:jc w:val="both"/>
      </w:pPr>
      <w:r>
        <w:t>Na poleđini koverte je potrebni ispisati šifru pod kojom autor ili grupa autora učestvuju na konkursu.</w:t>
      </w:r>
    </w:p>
    <w:p w14:paraId="6EBBB5B9" w14:textId="77777777" w:rsidR="006A5514" w:rsidRDefault="006A5514" w:rsidP="003E5E92">
      <w:pPr>
        <w:jc w:val="both"/>
      </w:pPr>
    </w:p>
    <w:p w14:paraId="32377B16" w14:textId="40E41523" w:rsidR="006A5514" w:rsidRDefault="006A5514" w:rsidP="003E5E92">
      <w:pPr>
        <w:jc w:val="both"/>
      </w:pPr>
      <w:r>
        <w:t>U ovoj koverti obav</w:t>
      </w:r>
      <w:r w:rsidR="00C246B7">
        <w:t>e</w:t>
      </w:r>
      <w:r>
        <w:t>zno se nalazi i druga, zatvorena koverta u kojoj su podaci o autoru.</w:t>
      </w:r>
    </w:p>
    <w:p w14:paraId="1579BEA8" w14:textId="77777777" w:rsidR="006A5514" w:rsidRPr="006A5514" w:rsidRDefault="006A5514" w:rsidP="003E5E92">
      <w:pPr>
        <w:jc w:val="both"/>
      </w:pPr>
    </w:p>
    <w:p w14:paraId="7A93E754" w14:textId="77777777" w:rsidR="006A5514" w:rsidRPr="006A5514" w:rsidRDefault="006A5514" w:rsidP="006A551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A5514">
        <w:rPr>
          <w:rFonts w:ascii="Times New Roman" w:hAnsi="Times New Roman"/>
          <w:sz w:val="24"/>
          <w:szCs w:val="24"/>
        </w:rPr>
        <w:t>Šifra pod kojom se autor prijavio</w:t>
      </w:r>
    </w:p>
    <w:p w14:paraId="171E797B" w14:textId="77777777" w:rsidR="006A5514" w:rsidRPr="006A5514" w:rsidRDefault="006A5514" w:rsidP="006A551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A5514">
        <w:rPr>
          <w:rFonts w:ascii="Times New Roman" w:hAnsi="Times New Roman"/>
          <w:sz w:val="24"/>
          <w:szCs w:val="24"/>
        </w:rPr>
        <w:t>Ime i prezime</w:t>
      </w:r>
    </w:p>
    <w:p w14:paraId="07270FD2" w14:textId="77777777" w:rsidR="006A5514" w:rsidRPr="006A5514" w:rsidRDefault="006A5514" w:rsidP="006A551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A5514">
        <w:rPr>
          <w:rFonts w:ascii="Times New Roman" w:hAnsi="Times New Roman"/>
          <w:sz w:val="24"/>
          <w:szCs w:val="24"/>
        </w:rPr>
        <w:t>JMB ili broj lične karte</w:t>
      </w:r>
    </w:p>
    <w:p w14:paraId="00969E3F" w14:textId="77777777" w:rsidR="006A5514" w:rsidRPr="006A5514" w:rsidRDefault="006A5514" w:rsidP="006A551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A5514">
        <w:rPr>
          <w:rFonts w:ascii="Times New Roman" w:hAnsi="Times New Roman"/>
          <w:sz w:val="24"/>
          <w:szCs w:val="24"/>
        </w:rPr>
        <w:t>E-mail adresa</w:t>
      </w:r>
    </w:p>
    <w:p w14:paraId="2D4177C8" w14:textId="77777777" w:rsidR="006A5514" w:rsidRDefault="006A5514" w:rsidP="006A551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A5514">
        <w:rPr>
          <w:rFonts w:ascii="Times New Roman" w:hAnsi="Times New Roman"/>
          <w:sz w:val="24"/>
          <w:szCs w:val="24"/>
        </w:rPr>
        <w:t>Potpis autora.</w:t>
      </w:r>
    </w:p>
    <w:p w14:paraId="439D0388" w14:textId="4CA8FA16" w:rsidR="006A5514" w:rsidRDefault="006A5514" w:rsidP="006A5514">
      <w:pPr>
        <w:jc w:val="both"/>
      </w:pPr>
      <w:r>
        <w:t>I na ovoj koverti je, takođe obavezno napisati šifru pod kojom autor učestvuje. Ov</w:t>
      </w:r>
      <w:r w:rsidR="00C246B7">
        <w:t>aj</w:t>
      </w:r>
      <w:r>
        <w:t xml:space="preserve"> kover</w:t>
      </w:r>
      <w:r w:rsidR="00C246B7">
        <w:t>a</w:t>
      </w:r>
      <w:r>
        <w:t>t Komisija otvara nakon donošenja odluke o i</w:t>
      </w:r>
      <w:r w:rsidR="00C246B7">
        <w:t>z</w:t>
      </w:r>
      <w:r>
        <w:t>boru nagrađenog rješenja.</w:t>
      </w:r>
    </w:p>
    <w:p w14:paraId="799D4F82" w14:textId="77777777" w:rsidR="00A437E6" w:rsidRDefault="00A437E6" w:rsidP="00E867DF"/>
    <w:p w14:paraId="23002152" w14:textId="77777777" w:rsidR="00A54EBE" w:rsidRDefault="00E867DF" w:rsidP="00A54EBE">
      <w:pPr>
        <w:jc w:val="both"/>
        <w:rPr>
          <w:b/>
          <w:u w:val="single"/>
        </w:rPr>
      </w:pPr>
      <w:r w:rsidRPr="00E867DF">
        <w:rPr>
          <w:b/>
          <w:u w:val="single"/>
        </w:rPr>
        <w:t>Odabir najboljeg rada</w:t>
      </w:r>
    </w:p>
    <w:p w14:paraId="570AFA44" w14:textId="77777777" w:rsidR="00E867DF" w:rsidRDefault="00E867DF" w:rsidP="00A54EBE">
      <w:pPr>
        <w:jc w:val="both"/>
        <w:rPr>
          <w:b/>
          <w:u w:val="single"/>
        </w:rPr>
      </w:pPr>
    </w:p>
    <w:p w14:paraId="5B2FD460" w14:textId="7394CE06" w:rsidR="00E867DF" w:rsidRPr="000E7E0E" w:rsidRDefault="00E867DF" w:rsidP="00A54EBE">
      <w:pPr>
        <w:jc w:val="both"/>
        <w:rPr>
          <w:b/>
          <w:u w:val="single"/>
        </w:rPr>
      </w:pPr>
      <w:r w:rsidRPr="000E7E0E">
        <w:rPr>
          <w:b/>
          <w:u w:val="single"/>
        </w:rPr>
        <w:t xml:space="preserve">Pristigla rješenja pregledaće </w:t>
      </w:r>
      <w:r w:rsidR="00E40816">
        <w:rPr>
          <w:b/>
          <w:u w:val="single"/>
        </w:rPr>
        <w:t>komisija</w:t>
      </w:r>
      <w:r w:rsidRPr="000E7E0E">
        <w:rPr>
          <w:b/>
          <w:u w:val="single"/>
        </w:rPr>
        <w:t xml:space="preserve"> u sastavu;</w:t>
      </w:r>
    </w:p>
    <w:p w14:paraId="54F34043" w14:textId="77777777" w:rsidR="00E867DF" w:rsidRDefault="00E867DF" w:rsidP="00A54EBE">
      <w:pPr>
        <w:jc w:val="both"/>
        <w:rPr>
          <w:b/>
          <w:u w:val="single"/>
        </w:rPr>
      </w:pPr>
    </w:p>
    <w:p w14:paraId="12F53EEE" w14:textId="1D26C65E" w:rsidR="00E867DF" w:rsidRPr="00E867DF" w:rsidRDefault="00E40816" w:rsidP="00E867D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Dva č</w:t>
      </w:r>
      <w:r w:rsidR="00E867DF"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</w:rPr>
        <w:t>a</w:t>
      </w:r>
      <w:r w:rsidR="00E867DF">
        <w:rPr>
          <w:rFonts w:ascii="Times New Roman" w:hAnsi="Times New Roman"/>
          <w:sz w:val="24"/>
          <w:szCs w:val="24"/>
        </w:rPr>
        <w:t xml:space="preserve"> </w:t>
      </w:r>
      <w:r w:rsidR="00614951">
        <w:rPr>
          <w:rFonts w:ascii="Times New Roman" w:hAnsi="Times New Roman"/>
          <w:sz w:val="24"/>
          <w:szCs w:val="24"/>
        </w:rPr>
        <w:t xml:space="preserve"> iz sastava </w:t>
      </w:r>
      <w:r w:rsidR="00E867DF">
        <w:rPr>
          <w:rFonts w:ascii="Times New Roman" w:hAnsi="Times New Roman"/>
          <w:sz w:val="24"/>
          <w:szCs w:val="24"/>
        </w:rPr>
        <w:t>Tu</w:t>
      </w:r>
      <w:r w:rsidR="00E867DF" w:rsidRPr="00E867DF">
        <w:rPr>
          <w:rFonts w:ascii="Times New Roman" w:hAnsi="Times New Roman"/>
          <w:sz w:val="24"/>
          <w:szCs w:val="24"/>
        </w:rPr>
        <w:t>r</w:t>
      </w:r>
      <w:r w:rsidR="00E867DF">
        <w:rPr>
          <w:rFonts w:ascii="Times New Roman" w:hAnsi="Times New Roman"/>
          <w:sz w:val="24"/>
          <w:szCs w:val="24"/>
        </w:rPr>
        <w:t>ističkog vijeća Tu</w:t>
      </w:r>
      <w:r w:rsidR="00E867DF" w:rsidRPr="00E867DF">
        <w:rPr>
          <w:rFonts w:ascii="Times New Roman" w:hAnsi="Times New Roman"/>
          <w:sz w:val="24"/>
          <w:szCs w:val="24"/>
        </w:rPr>
        <w:t>r</w:t>
      </w:r>
      <w:r w:rsidR="00E867DF">
        <w:rPr>
          <w:rFonts w:ascii="Times New Roman" w:hAnsi="Times New Roman"/>
          <w:sz w:val="24"/>
          <w:szCs w:val="24"/>
        </w:rPr>
        <w:t>i</w:t>
      </w:r>
      <w:r w:rsidR="00E867DF" w:rsidRPr="00E867DF">
        <w:rPr>
          <w:rFonts w:ascii="Times New Roman" w:hAnsi="Times New Roman"/>
          <w:sz w:val="24"/>
          <w:szCs w:val="24"/>
        </w:rPr>
        <w:t>stičke zajednice Tuzlanskog kantona</w:t>
      </w:r>
    </w:p>
    <w:p w14:paraId="657BFC36" w14:textId="494A5A61" w:rsidR="00E867DF" w:rsidRPr="00E867DF" w:rsidRDefault="00614951" w:rsidP="00E867D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Jedan</w:t>
      </w:r>
      <w:r w:rsidR="00E40816">
        <w:rPr>
          <w:rFonts w:ascii="Times New Roman" w:hAnsi="Times New Roman"/>
          <w:sz w:val="24"/>
          <w:szCs w:val="24"/>
        </w:rPr>
        <w:t xml:space="preserve"> č</w:t>
      </w:r>
      <w:r w:rsidR="00E867DF">
        <w:rPr>
          <w:rFonts w:ascii="Times New Roman" w:hAnsi="Times New Roman"/>
          <w:sz w:val="24"/>
          <w:szCs w:val="24"/>
        </w:rPr>
        <w:t xml:space="preserve">lan </w:t>
      </w:r>
      <w:r>
        <w:rPr>
          <w:rFonts w:ascii="Times New Roman" w:hAnsi="Times New Roman"/>
          <w:sz w:val="24"/>
          <w:szCs w:val="24"/>
        </w:rPr>
        <w:t xml:space="preserve">iz reda </w:t>
      </w:r>
      <w:r w:rsidR="00E867DF">
        <w:rPr>
          <w:rFonts w:ascii="Times New Roman" w:hAnsi="Times New Roman"/>
          <w:sz w:val="24"/>
          <w:szCs w:val="24"/>
        </w:rPr>
        <w:t>u</w:t>
      </w:r>
      <w:r w:rsidR="00E867DF" w:rsidRPr="00E867DF">
        <w:rPr>
          <w:rFonts w:ascii="Times New Roman" w:hAnsi="Times New Roman"/>
          <w:sz w:val="24"/>
          <w:szCs w:val="24"/>
        </w:rPr>
        <w:t>p</w:t>
      </w:r>
      <w:r w:rsidR="00E867DF">
        <w:rPr>
          <w:rFonts w:ascii="Times New Roman" w:hAnsi="Times New Roman"/>
          <w:sz w:val="24"/>
          <w:szCs w:val="24"/>
        </w:rPr>
        <w:t>o</w:t>
      </w:r>
      <w:r w:rsidR="00E867DF" w:rsidRPr="00E867DF">
        <w:rPr>
          <w:rFonts w:ascii="Times New Roman" w:hAnsi="Times New Roman"/>
          <w:sz w:val="24"/>
          <w:szCs w:val="24"/>
        </w:rPr>
        <w:t>slenika Turističkog ureda Turističke zajednice Tuzlanskog kantona</w:t>
      </w:r>
    </w:p>
    <w:p w14:paraId="4C90B8E3" w14:textId="77777777" w:rsidR="00E867DF" w:rsidRPr="000E7E0E" w:rsidRDefault="00E867DF" w:rsidP="00E867DF">
      <w:pPr>
        <w:jc w:val="both"/>
        <w:rPr>
          <w:b/>
          <w:u w:val="single"/>
        </w:rPr>
      </w:pPr>
      <w:r w:rsidRPr="000E7E0E">
        <w:rPr>
          <w:b/>
          <w:u w:val="single"/>
        </w:rPr>
        <w:t>Pravila izbora:</w:t>
      </w:r>
    </w:p>
    <w:p w14:paraId="6711B0FB" w14:textId="77777777" w:rsidR="00E867DF" w:rsidRDefault="00E867DF" w:rsidP="00E867DF">
      <w:pPr>
        <w:jc w:val="both"/>
        <w:rPr>
          <w:u w:val="single"/>
        </w:rPr>
      </w:pPr>
    </w:p>
    <w:p w14:paraId="2CBF8931" w14:textId="098F0E03" w:rsidR="00E867DF" w:rsidRPr="00E867DF" w:rsidRDefault="0062099B" w:rsidP="00E867DF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Komisija</w:t>
      </w:r>
      <w:r w:rsidR="00E867DF" w:rsidRPr="00E867DF">
        <w:rPr>
          <w:rFonts w:ascii="Times New Roman" w:hAnsi="Times New Roman"/>
          <w:sz w:val="24"/>
          <w:szCs w:val="24"/>
          <w:u w:val="single"/>
        </w:rPr>
        <w:t xml:space="preserve"> bira najbolje rješenje glasanjem vaćine</w:t>
      </w:r>
    </w:p>
    <w:p w14:paraId="4AFEE7E1" w14:textId="501951C5" w:rsidR="00E867DF" w:rsidRPr="00E867DF" w:rsidRDefault="0062099B" w:rsidP="00E867DF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Komisija</w:t>
      </w:r>
      <w:r w:rsidR="00E867DF" w:rsidRPr="00E867DF">
        <w:rPr>
          <w:rFonts w:ascii="Times New Roman" w:hAnsi="Times New Roman"/>
          <w:sz w:val="24"/>
          <w:szCs w:val="24"/>
          <w:u w:val="single"/>
        </w:rPr>
        <w:t xml:space="preserve"> zadržava pravo da ne prihavti ni jedno od prispjelih rješenja</w:t>
      </w:r>
    </w:p>
    <w:p w14:paraId="30127CBA" w14:textId="774DFA79" w:rsidR="00E867DF" w:rsidRPr="00E40816" w:rsidRDefault="00C246B7" w:rsidP="00E867DF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Nagrada za izabrano rješenje</w:t>
      </w:r>
      <w:r w:rsidR="00E867DF" w:rsidRPr="00E867DF">
        <w:rPr>
          <w:rFonts w:ascii="Times New Roman" w:hAnsi="Times New Roman"/>
          <w:sz w:val="24"/>
          <w:szCs w:val="24"/>
          <w:u w:val="single"/>
        </w:rPr>
        <w:t xml:space="preserve"> iznosi </w:t>
      </w:r>
      <w:r w:rsidR="00F61A18">
        <w:rPr>
          <w:rFonts w:ascii="Times New Roman" w:hAnsi="Times New Roman"/>
          <w:b/>
          <w:sz w:val="24"/>
          <w:szCs w:val="24"/>
          <w:u w:val="single"/>
        </w:rPr>
        <w:t>4</w:t>
      </w:r>
      <w:r w:rsidR="00E867DF" w:rsidRPr="00F61A18">
        <w:rPr>
          <w:rFonts w:ascii="Times New Roman" w:hAnsi="Times New Roman"/>
          <w:b/>
          <w:sz w:val="24"/>
          <w:szCs w:val="24"/>
          <w:u w:val="single"/>
        </w:rPr>
        <w:t>.000,00 KM</w:t>
      </w:r>
    </w:p>
    <w:p w14:paraId="5047CB2E" w14:textId="77777777" w:rsidR="00E867DF" w:rsidRPr="000E7E0E" w:rsidRDefault="00E867DF" w:rsidP="00E867DF">
      <w:pPr>
        <w:jc w:val="both"/>
        <w:rPr>
          <w:b/>
          <w:u w:val="single"/>
        </w:rPr>
      </w:pPr>
      <w:r w:rsidRPr="000E7E0E">
        <w:rPr>
          <w:b/>
          <w:u w:val="single"/>
        </w:rPr>
        <w:lastRenderedPageBreak/>
        <w:t xml:space="preserve">Rokovi za dostavljanje </w:t>
      </w:r>
    </w:p>
    <w:p w14:paraId="6D4A74DB" w14:textId="77777777" w:rsidR="00E867DF" w:rsidRDefault="00E867DF" w:rsidP="00E867DF">
      <w:pPr>
        <w:jc w:val="both"/>
        <w:rPr>
          <w:u w:val="single"/>
        </w:rPr>
      </w:pPr>
    </w:p>
    <w:p w14:paraId="5C71EAE5" w14:textId="0ECFA2DC" w:rsidR="001E0C84" w:rsidRPr="001E0C84" w:rsidRDefault="00E867DF" w:rsidP="001E0C8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E0C84">
        <w:rPr>
          <w:rFonts w:ascii="Times New Roman" w:hAnsi="Times New Roman"/>
          <w:sz w:val="24"/>
          <w:szCs w:val="24"/>
        </w:rPr>
        <w:t xml:space="preserve">Rok za pristizanje radova je </w:t>
      </w:r>
      <w:r w:rsidR="00F61A18">
        <w:rPr>
          <w:rFonts w:ascii="Times New Roman" w:hAnsi="Times New Roman"/>
          <w:b/>
          <w:sz w:val="24"/>
          <w:szCs w:val="24"/>
        </w:rPr>
        <w:t>06</w:t>
      </w:r>
      <w:r w:rsidR="001E0C84" w:rsidRPr="00F61A18">
        <w:rPr>
          <w:rFonts w:ascii="Times New Roman" w:hAnsi="Times New Roman"/>
          <w:b/>
          <w:sz w:val="24"/>
          <w:szCs w:val="24"/>
        </w:rPr>
        <w:t>.04.2026</w:t>
      </w:r>
      <w:r w:rsidR="001E0C84" w:rsidRPr="001E0C84">
        <w:rPr>
          <w:rFonts w:ascii="Times New Roman" w:hAnsi="Times New Roman"/>
          <w:sz w:val="24"/>
          <w:szCs w:val="24"/>
        </w:rPr>
        <w:t>. godine</w:t>
      </w:r>
    </w:p>
    <w:p w14:paraId="194D3E6B" w14:textId="50AF7F00" w:rsidR="00E867DF" w:rsidRPr="001E0C84" w:rsidRDefault="001E0C84" w:rsidP="001E0C8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E0C84">
        <w:rPr>
          <w:rFonts w:ascii="Times New Roman" w:hAnsi="Times New Roman"/>
          <w:sz w:val="24"/>
          <w:szCs w:val="24"/>
        </w:rPr>
        <w:t xml:space="preserve">Rok završetka rada </w:t>
      </w:r>
      <w:r w:rsidR="00C246B7">
        <w:rPr>
          <w:rFonts w:ascii="Times New Roman" w:hAnsi="Times New Roman"/>
          <w:sz w:val="24"/>
          <w:szCs w:val="24"/>
        </w:rPr>
        <w:t>komisije</w:t>
      </w:r>
      <w:r w:rsidRPr="001E0C84">
        <w:rPr>
          <w:rFonts w:ascii="Times New Roman" w:hAnsi="Times New Roman"/>
          <w:sz w:val="24"/>
          <w:szCs w:val="24"/>
        </w:rPr>
        <w:t xml:space="preserve"> je </w:t>
      </w:r>
      <w:r w:rsidR="00F61A18" w:rsidRPr="00F61A18">
        <w:rPr>
          <w:rFonts w:ascii="Times New Roman" w:hAnsi="Times New Roman"/>
          <w:b/>
          <w:sz w:val="24"/>
          <w:szCs w:val="24"/>
        </w:rPr>
        <w:t>15</w:t>
      </w:r>
      <w:r w:rsidRPr="00F61A18">
        <w:rPr>
          <w:rFonts w:ascii="Times New Roman" w:hAnsi="Times New Roman"/>
          <w:b/>
          <w:sz w:val="24"/>
          <w:szCs w:val="24"/>
        </w:rPr>
        <w:t>.04.2026</w:t>
      </w:r>
      <w:r w:rsidRPr="001E0C84">
        <w:rPr>
          <w:rFonts w:ascii="Times New Roman" w:hAnsi="Times New Roman"/>
          <w:sz w:val="24"/>
          <w:szCs w:val="24"/>
        </w:rPr>
        <w:t>. godine</w:t>
      </w:r>
    </w:p>
    <w:p w14:paraId="43603F93" w14:textId="77777777" w:rsidR="001E0C84" w:rsidRPr="001E0C84" w:rsidRDefault="001E0C84" w:rsidP="001E0C8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E0C84">
        <w:rPr>
          <w:rFonts w:ascii="Times New Roman" w:hAnsi="Times New Roman"/>
          <w:sz w:val="24"/>
          <w:szCs w:val="24"/>
        </w:rPr>
        <w:t>Objavljivanje rezultata konkursa uslijediće istog dana, donošenjem odluke</w:t>
      </w:r>
    </w:p>
    <w:p w14:paraId="5E73C6CA" w14:textId="77777777" w:rsidR="00E867DF" w:rsidRPr="001E0C84" w:rsidRDefault="00E867DF" w:rsidP="00E867DF">
      <w:pPr>
        <w:jc w:val="both"/>
      </w:pPr>
    </w:p>
    <w:p w14:paraId="1A9E0BCD" w14:textId="77777777" w:rsidR="00E867DF" w:rsidRPr="000E7E0E" w:rsidRDefault="001E0C84" w:rsidP="00A54EBE">
      <w:pPr>
        <w:jc w:val="both"/>
        <w:rPr>
          <w:b/>
          <w:u w:val="single"/>
        </w:rPr>
      </w:pPr>
      <w:r w:rsidRPr="000E7E0E">
        <w:rPr>
          <w:b/>
          <w:u w:val="single"/>
        </w:rPr>
        <w:t>Zvršne odredbe</w:t>
      </w:r>
    </w:p>
    <w:p w14:paraId="3C3777D6" w14:textId="77777777" w:rsidR="001E0C84" w:rsidRDefault="001E0C84" w:rsidP="00A54EBE">
      <w:pPr>
        <w:jc w:val="both"/>
      </w:pPr>
    </w:p>
    <w:p w14:paraId="36FD27B5" w14:textId="523EB26F" w:rsidR="000E7E0E" w:rsidRPr="00CB6B76" w:rsidRDefault="001E0C84" w:rsidP="00A54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B6B76">
        <w:rPr>
          <w:rFonts w:ascii="Times New Roman" w:hAnsi="Times New Roman"/>
          <w:sz w:val="24"/>
          <w:szCs w:val="24"/>
        </w:rPr>
        <w:t xml:space="preserve">Isplatom </w:t>
      </w:r>
      <w:r w:rsidR="000E7E0E" w:rsidRPr="00CB6B76">
        <w:rPr>
          <w:rFonts w:ascii="Times New Roman" w:hAnsi="Times New Roman"/>
          <w:sz w:val="24"/>
          <w:szCs w:val="24"/>
        </w:rPr>
        <w:t xml:space="preserve">nagrade autoru konkursanog rada, Turistička zajednica Tuzlanskog kantona stiče pravo </w:t>
      </w:r>
      <w:r w:rsidR="00B838E0">
        <w:rPr>
          <w:rFonts w:ascii="Times New Roman" w:hAnsi="Times New Roman"/>
          <w:sz w:val="24"/>
          <w:szCs w:val="24"/>
        </w:rPr>
        <w:t>korištenja maskote uz naznaku autora bez plaćanja naknade za autorska prava na neodređeno vrijeme, u bilo koje marketinške svrhe (online i offline internet prezentacije, turističke publikacije, predstavljanje na sajmovima i drugim dešavanjima, itd...)</w:t>
      </w:r>
      <w:r w:rsidR="000E7E0E" w:rsidRPr="00CB6B76">
        <w:rPr>
          <w:rFonts w:ascii="Times New Roman" w:hAnsi="Times New Roman"/>
          <w:sz w:val="24"/>
          <w:szCs w:val="24"/>
        </w:rPr>
        <w:t>.</w:t>
      </w:r>
    </w:p>
    <w:p w14:paraId="28E911DD" w14:textId="543B429C" w:rsidR="00CB6B76" w:rsidRPr="00CB6B76" w:rsidRDefault="00C246B7" w:rsidP="00A54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Izabrani</w:t>
      </w:r>
      <w:r w:rsidR="000E7E0E" w:rsidRPr="00CB6B76">
        <w:rPr>
          <w:rFonts w:ascii="Times New Roman" w:hAnsi="Times New Roman"/>
          <w:sz w:val="24"/>
          <w:szCs w:val="24"/>
        </w:rPr>
        <w:t xml:space="preserve"> autor ili au</w:t>
      </w:r>
      <w:r w:rsidR="004D0ADD">
        <w:rPr>
          <w:rFonts w:ascii="Times New Roman" w:hAnsi="Times New Roman"/>
          <w:sz w:val="24"/>
          <w:szCs w:val="24"/>
        </w:rPr>
        <w:t>torski tim se obavezuje da Turi</w:t>
      </w:r>
      <w:r w:rsidR="000E7E0E" w:rsidRPr="00CB6B76">
        <w:rPr>
          <w:rFonts w:ascii="Times New Roman" w:hAnsi="Times New Roman"/>
          <w:sz w:val="24"/>
          <w:szCs w:val="24"/>
        </w:rPr>
        <w:t>s</w:t>
      </w:r>
      <w:r w:rsidR="004D0ADD">
        <w:rPr>
          <w:rFonts w:ascii="Times New Roman" w:hAnsi="Times New Roman"/>
          <w:sz w:val="24"/>
          <w:szCs w:val="24"/>
        </w:rPr>
        <w:t>t</w:t>
      </w:r>
      <w:r w:rsidR="000E7E0E" w:rsidRPr="00CB6B76">
        <w:rPr>
          <w:rFonts w:ascii="Times New Roman" w:hAnsi="Times New Roman"/>
          <w:sz w:val="24"/>
          <w:szCs w:val="24"/>
        </w:rPr>
        <w:t xml:space="preserve">ičkoj zajednici Tuzlanskog kantona dostavi izabrano grafičko rješenje u vektorskom obliku, zajedno sa knjigom grafičkih standarda. </w:t>
      </w:r>
    </w:p>
    <w:p w14:paraId="105F0D3A" w14:textId="7B7466CC" w:rsidR="00CB6B76" w:rsidRPr="00CB6B76" w:rsidRDefault="000E7E0E" w:rsidP="00A54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B6B76">
        <w:rPr>
          <w:rFonts w:ascii="Times New Roman" w:hAnsi="Times New Roman"/>
          <w:sz w:val="24"/>
          <w:szCs w:val="24"/>
        </w:rPr>
        <w:t>Potpisivanjem Ugovora, autor</w:t>
      </w:r>
      <w:r w:rsidR="00C246B7">
        <w:rPr>
          <w:rFonts w:ascii="Times New Roman" w:hAnsi="Times New Roman"/>
          <w:sz w:val="24"/>
          <w:szCs w:val="24"/>
        </w:rPr>
        <w:t xml:space="preserve"> ili autorski tim</w:t>
      </w:r>
      <w:r w:rsidRPr="00CB6B76">
        <w:rPr>
          <w:rFonts w:ascii="Times New Roman" w:hAnsi="Times New Roman"/>
          <w:sz w:val="24"/>
          <w:szCs w:val="24"/>
        </w:rPr>
        <w:t xml:space="preserve"> je saglasan sa odredbom o izvornosti i autorskoj originalnosti djela te da, u slučaju </w:t>
      </w:r>
      <w:r w:rsidR="00C246B7">
        <w:rPr>
          <w:rFonts w:ascii="Times New Roman" w:hAnsi="Times New Roman"/>
          <w:sz w:val="24"/>
          <w:szCs w:val="24"/>
        </w:rPr>
        <w:t>eventualne povrede ličnih i autorskih prava</w:t>
      </w:r>
      <w:r w:rsidRPr="00CB6B76">
        <w:rPr>
          <w:rFonts w:ascii="Times New Roman" w:hAnsi="Times New Roman"/>
          <w:sz w:val="24"/>
          <w:szCs w:val="24"/>
        </w:rPr>
        <w:t xml:space="preserve"> </w:t>
      </w:r>
      <w:r w:rsidR="00C246B7">
        <w:rPr>
          <w:rFonts w:ascii="Times New Roman" w:hAnsi="Times New Roman"/>
          <w:sz w:val="24"/>
          <w:szCs w:val="24"/>
        </w:rPr>
        <w:t>trećih lica</w:t>
      </w:r>
      <w:r w:rsidRPr="00CB6B76">
        <w:rPr>
          <w:rFonts w:ascii="Times New Roman" w:hAnsi="Times New Roman"/>
          <w:sz w:val="24"/>
          <w:szCs w:val="24"/>
        </w:rPr>
        <w:t>, samostalno snosi cjelokupnu materijaln</w:t>
      </w:r>
      <w:r w:rsidR="00B838E0">
        <w:rPr>
          <w:rFonts w:ascii="Times New Roman" w:hAnsi="Times New Roman"/>
          <w:sz w:val="24"/>
          <w:szCs w:val="24"/>
        </w:rPr>
        <w:t xml:space="preserve">u, </w:t>
      </w:r>
      <w:r w:rsidRPr="00CB6B76">
        <w:rPr>
          <w:rFonts w:ascii="Times New Roman" w:hAnsi="Times New Roman"/>
          <w:sz w:val="24"/>
          <w:szCs w:val="24"/>
        </w:rPr>
        <w:t>pravnu</w:t>
      </w:r>
      <w:r w:rsidR="00C246B7">
        <w:rPr>
          <w:rFonts w:ascii="Times New Roman" w:hAnsi="Times New Roman"/>
          <w:sz w:val="24"/>
          <w:szCs w:val="24"/>
        </w:rPr>
        <w:t xml:space="preserve"> i moralnu</w:t>
      </w:r>
      <w:r w:rsidRPr="00CB6B76">
        <w:rPr>
          <w:rFonts w:ascii="Times New Roman" w:hAnsi="Times New Roman"/>
          <w:sz w:val="24"/>
          <w:szCs w:val="24"/>
        </w:rPr>
        <w:t xml:space="preserve"> odgovornost.</w:t>
      </w:r>
    </w:p>
    <w:p w14:paraId="298B178E" w14:textId="77777777" w:rsidR="00CB6B76" w:rsidRPr="00CB6B76" w:rsidRDefault="000E7E0E" w:rsidP="00A54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B6B76">
        <w:rPr>
          <w:rFonts w:ascii="Times New Roman" w:hAnsi="Times New Roman"/>
          <w:sz w:val="24"/>
          <w:szCs w:val="24"/>
        </w:rPr>
        <w:t xml:space="preserve">Predajom rada svaki učesnik </w:t>
      </w:r>
      <w:r w:rsidR="00CB6B76" w:rsidRPr="00CB6B76">
        <w:rPr>
          <w:rFonts w:ascii="Times New Roman" w:hAnsi="Times New Roman"/>
          <w:sz w:val="24"/>
          <w:szCs w:val="24"/>
        </w:rPr>
        <w:t>prihvata propozicje ovog Konkursa</w:t>
      </w:r>
    </w:p>
    <w:p w14:paraId="58135FE0" w14:textId="77777777" w:rsidR="00CB6B76" w:rsidRPr="00CB6B76" w:rsidRDefault="00CB6B76" w:rsidP="00A54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B6B76">
        <w:rPr>
          <w:rFonts w:ascii="Times New Roman" w:hAnsi="Times New Roman"/>
          <w:sz w:val="24"/>
          <w:szCs w:val="24"/>
        </w:rPr>
        <w:t>Konkursni materijal se ne vraća i ostaje u arhivi Turistič</w:t>
      </w:r>
      <w:r w:rsidR="00E40816">
        <w:rPr>
          <w:rFonts w:ascii="Times New Roman" w:hAnsi="Times New Roman"/>
          <w:sz w:val="24"/>
          <w:szCs w:val="24"/>
        </w:rPr>
        <w:t xml:space="preserve">ke zajednice Tuzlanskog kantona. </w:t>
      </w:r>
      <w:r w:rsidRPr="00CB6B76">
        <w:rPr>
          <w:rFonts w:ascii="Times New Roman" w:hAnsi="Times New Roman"/>
          <w:sz w:val="24"/>
          <w:szCs w:val="24"/>
        </w:rPr>
        <w:t>Turistička zajednica Tuzlanskog kantona zadržava pravo neprihvatanja ponuđenih prijedloga i ne snosi troškove za učešće autora u postupku nadmetanja.</w:t>
      </w:r>
    </w:p>
    <w:p w14:paraId="7A52048A" w14:textId="77777777" w:rsidR="00CB6B76" w:rsidRPr="00CB6B76" w:rsidRDefault="00CB6B76" w:rsidP="00CB6B7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B6B76">
        <w:rPr>
          <w:rFonts w:ascii="Times New Roman" w:hAnsi="Times New Roman"/>
          <w:sz w:val="24"/>
          <w:szCs w:val="24"/>
        </w:rPr>
        <w:t xml:space="preserve">Sve ostale informacije se mogu dobiti </w:t>
      </w:r>
      <w:r>
        <w:rPr>
          <w:rFonts w:ascii="Times New Roman" w:hAnsi="Times New Roman"/>
          <w:sz w:val="24"/>
          <w:szCs w:val="24"/>
        </w:rPr>
        <w:t>od kontakt osobe Miralem Mešković, na telefon 035 22 88 00</w:t>
      </w:r>
      <w:r w:rsidR="00E40816">
        <w:rPr>
          <w:rFonts w:ascii="Times New Roman" w:hAnsi="Times New Roman"/>
          <w:sz w:val="24"/>
          <w:szCs w:val="24"/>
        </w:rPr>
        <w:t>; mob.</w:t>
      </w:r>
      <w:r>
        <w:rPr>
          <w:rFonts w:ascii="Times New Roman" w:hAnsi="Times New Roman"/>
          <w:sz w:val="24"/>
          <w:szCs w:val="24"/>
        </w:rPr>
        <w:t xml:space="preserve"> 061 10 92 53, radnim danima od 09.00h do 15.00h, počevši od dana objave konkursa.</w:t>
      </w:r>
    </w:p>
    <w:p w14:paraId="37851F1D" w14:textId="77777777" w:rsidR="000E7E0E" w:rsidRDefault="000E7E0E" w:rsidP="00A54EBE">
      <w:pPr>
        <w:jc w:val="both"/>
      </w:pPr>
    </w:p>
    <w:p w14:paraId="0907747B" w14:textId="77777777" w:rsidR="00A54EBE" w:rsidRPr="005C0759" w:rsidRDefault="00A54EBE" w:rsidP="00E40816">
      <w:pPr>
        <w:rPr>
          <w:b/>
          <w:u w:val="single"/>
        </w:rPr>
      </w:pPr>
      <w:r w:rsidRPr="005C0759">
        <w:rPr>
          <w:b/>
          <w:u w:val="single"/>
        </w:rPr>
        <w:t>Nagrade</w:t>
      </w:r>
    </w:p>
    <w:p w14:paraId="7E0C3718" w14:textId="77777777" w:rsidR="005C0759" w:rsidRDefault="005C0759" w:rsidP="005C0759">
      <w:pPr>
        <w:jc w:val="center"/>
      </w:pPr>
    </w:p>
    <w:p w14:paraId="35AA9E90" w14:textId="062ACCC9" w:rsidR="00A54EBE" w:rsidRPr="00F61A18" w:rsidRDefault="00A54EBE" w:rsidP="00A54EBE">
      <w:pPr>
        <w:jc w:val="both"/>
        <w:rPr>
          <w:b/>
        </w:rPr>
      </w:pPr>
      <w:r>
        <w:t>Dodjeljuje se 1</w:t>
      </w:r>
      <w:r w:rsidR="00B838E0">
        <w:t xml:space="preserve"> (jedna)</w:t>
      </w:r>
      <w:r>
        <w:t xml:space="preserve"> novčana nagrada. Ukupni fond za </w:t>
      </w:r>
      <w:r w:rsidR="00B838E0">
        <w:t>predviđenu</w:t>
      </w:r>
      <w:r>
        <w:t xml:space="preserve"> nagradu iznosi </w:t>
      </w:r>
      <w:r w:rsidR="00F61A18">
        <w:rPr>
          <w:b/>
        </w:rPr>
        <w:t>4</w:t>
      </w:r>
      <w:r w:rsidR="00EC6C19" w:rsidRPr="00F61A18">
        <w:rPr>
          <w:b/>
        </w:rPr>
        <w:t>.0</w:t>
      </w:r>
      <w:r w:rsidRPr="00F61A18">
        <w:rPr>
          <w:b/>
        </w:rPr>
        <w:t xml:space="preserve">00,00 </w:t>
      </w:r>
      <w:r w:rsidR="00EC6C19" w:rsidRPr="00F61A18">
        <w:t>KM net</w:t>
      </w:r>
      <w:r w:rsidR="00B838E0" w:rsidRPr="00F61A18">
        <w:t>t</w:t>
      </w:r>
      <w:r w:rsidR="00EC6C19" w:rsidRPr="00F61A18">
        <w:t>o.</w:t>
      </w:r>
    </w:p>
    <w:p w14:paraId="6D91C41D" w14:textId="77777777" w:rsidR="00A54EBE" w:rsidRPr="005C0759" w:rsidRDefault="00A54EBE" w:rsidP="00A54EBE">
      <w:pPr>
        <w:jc w:val="both"/>
        <w:rPr>
          <w:b/>
        </w:rPr>
      </w:pPr>
      <w:r>
        <w:rPr>
          <w:b/>
        </w:rPr>
        <w:t>    </w:t>
      </w:r>
    </w:p>
    <w:p w14:paraId="0C1D8985" w14:textId="77777777" w:rsidR="00A54EBE" w:rsidRDefault="00A54EBE" w:rsidP="00A54EBE">
      <w:pPr>
        <w:jc w:val="both"/>
      </w:pPr>
    </w:p>
    <w:p w14:paraId="643165E4" w14:textId="78B453F2" w:rsidR="00A54EBE" w:rsidRDefault="00F61A18" w:rsidP="00663AE3">
      <w:pPr>
        <w:jc w:val="both"/>
      </w:pPr>
      <w:r>
        <w:t>U Tuzli 12</w:t>
      </w:r>
      <w:r w:rsidR="00E40816">
        <w:t>.03.2026. godine</w:t>
      </w:r>
    </w:p>
    <w:p w14:paraId="76AA2A92" w14:textId="3AA9756A" w:rsidR="00A54EBE" w:rsidRDefault="00F61A18" w:rsidP="00663AE3">
      <w:pPr>
        <w:jc w:val="both"/>
      </w:pPr>
      <w:r>
        <w:t>Broj 02-112-2</w:t>
      </w:r>
      <w:r w:rsidR="00E40816">
        <w:t>/26</w:t>
      </w:r>
    </w:p>
    <w:p w14:paraId="2C86BDF2" w14:textId="77777777" w:rsidR="00F27DD0" w:rsidRDefault="00663AE3" w:rsidP="00663AE3">
      <w:pPr>
        <w:pStyle w:val="NoSpacing"/>
      </w:pPr>
      <w:r>
        <w:t xml:space="preserve">                                                                                       </w:t>
      </w:r>
    </w:p>
    <w:p w14:paraId="37BCB622" w14:textId="33992956" w:rsidR="00F27DD0" w:rsidRPr="00F27DD0" w:rsidRDefault="00F27DD0" w:rsidP="00663AE3">
      <w:pPr>
        <w:pStyle w:val="NoSpacing"/>
      </w:pPr>
      <w:r>
        <w:t xml:space="preserve">                                                                               </w:t>
      </w:r>
      <w:r w:rsidRPr="00F27DD0">
        <w:t>Turistička zajednic</w:t>
      </w:r>
      <w:r>
        <w:t>a Tuzla</w:t>
      </w:r>
      <w:r w:rsidRPr="00F27DD0">
        <w:t>n</w:t>
      </w:r>
      <w:r>
        <w:t>s</w:t>
      </w:r>
      <w:r w:rsidRPr="00F27DD0">
        <w:t>kog kantona</w:t>
      </w:r>
    </w:p>
    <w:p w14:paraId="445ACF00" w14:textId="399FC93E" w:rsidR="00663AE3" w:rsidRPr="00F27DD0" w:rsidRDefault="00F27DD0" w:rsidP="00663AE3">
      <w:pPr>
        <w:pStyle w:val="NoSpacing"/>
      </w:pPr>
      <w:r w:rsidRPr="00F27DD0">
        <w:t xml:space="preserve">                                                                                      </w:t>
      </w:r>
      <w:r w:rsidR="00663AE3" w:rsidRPr="00F27DD0">
        <w:t>Predsjednik turističkog vijeća</w:t>
      </w:r>
      <w:r w:rsidRPr="00F27DD0">
        <w:t xml:space="preserve"> </w:t>
      </w:r>
    </w:p>
    <w:p w14:paraId="6AC41022" w14:textId="626AEA40" w:rsidR="00663AE3" w:rsidRPr="00F27DD0" w:rsidRDefault="00663AE3" w:rsidP="00663AE3">
      <w:pPr>
        <w:pStyle w:val="NoSpacing"/>
      </w:pPr>
      <w:r w:rsidRPr="00F27DD0">
        <w:t xml:space="preserve">                                                                                       </w:t>
      </w:r>
      <w:r w:rsidR="00F27DD0">
        <w:t xml:space="preserve">              </w:t>
      </w:r>
      <w:r w:rsidR="00F001DA" w:rsidRPr="00F27DD0">
        <w:t>Almir Žilić</w:t>
      </w:r>
      <w:r w:rsidR="00F27DD0" w:rsidRPr="00F27DD0">
        <w:t xml:space="preserve"> </w:t>
      </w:r>
    </w:p>
    <w:p w14:paraId="7EABE015" w14:textId="77777777" w:rsidR="003E5E92" w:rsidRDefault="003E5E92" w:rsidP="00663AE3">
      <w:pPr>
        <w:pStyle w:val="NoSpacing"/>
      </w:pPr>
    </w:p>
    <w:p w14:paraId="22C08FE0" w14:textId="77777777" w:rsidR="003E5E92" w:rsidRDefault="003E5E92" w:rsidP="00663AE3">
      <w:pPr>
        <w:pStyle w:val="NoSpacing"/>
      </w:pPr>
    </w:p>
    <w:p w14:paraId="505C3CCC" w14:textId="77777777" w:rsidR="003E5E92" w:rsidRDefault="003E5E92" w:rsidP="00663AE3">
      <w:pPr>
        <w:pStyle w:val="NoSpacing"/>
      </w:pPr>
    </w:p>
    <w:p w14:paraId="7D952F54" w14:textId="77777777" w:rsidR="003E5E92" w:rsidRDefault="003E5E92" w:rsidP="00663AE3">
      <w:pPr>
        <w:pStyle w:val="NoSpacing"/>
      </w:pPr>
    </w:p>
    <w:sectPr w:rsidR="003E5E92" w:rsidSect="00BE207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167A9" w14:textId="77777777" w:rsidR="004B48CB" w:rsidRDefault="004B48CB" w:rsidP="00441274">
      <w:r>
        <w:separator/>
      </w:r>
    </w:p>
  </w:endnote>
  <w:endnote w:type="continuationSeparator" w:id="0">
    <w:p w14:paraId="686F9060" w14:textId="77777777" w:rsidR="004B48CB" w:rsidRDefault="004B48CB" w:rsidP="004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12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320CC" w14:textId="77777777" w:rsidR="003C1E7A" w:rsidRDefault="00EE2EE3">
        <w:pPr>
          <w:pStyle w:val="Footer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58240" behindDoc="1" locked="0" layoutInCell="1" allowOverlap="1" wp14:anchorId="27A832C6" wp14:editId="7AB09A56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5760720" cy="332740"/>
              <wp:effectExtent l="0" t="0" r="0" b="0"/>
              <wp:wrapTight wrapText="bothSides">
                <wp:wrapPolygon edited="0">
                  <wp:start x="71" y="0"/>
                  <wp:lineTo x="71" y="17313"/>
                  <wp:lineTo x="20571" y="19786"/>
                  <wp:lineTo x="20857" y="19786"/>
                  <wp:lineTo x="21286" y="18550"/>
                  <wp:lineTo x="21500" y="12366"/>
                  <wp:lineTo x="21429" y="0"/>
                  <wp:lineTo x="71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1E7A">
          <w:fldChar w:fldCharType="begin"/>
        </w:r>
        <w:r w:rsidR="003C1E7A">
          <w:instrText xml:space="preserve"> PAGE   \* MERGEFORMAT </w:instrText>
        </w:r>
        <w:r w:rsidR="003C1E7A">
          <w:fldChar w:fldCharType="separate"/>
        </w:r>
        <w:r w:rsidR="00BE1164">
          <w:rPr>
            <w:noProof/>
          </w:rPr>
          <w:t>3</w:t>
        </w:r>
        <w:r w:rsidR="003C1E7A">
          <w:rPr>
            <w:noProof/>
          </w:rPr>
          <w:fldChar w:fldCharType="end"/>
        </w:r>
      </w:p>
    </w:sdtContent>
  </w:sdt>
  <w:p w14:paraId="119E1ED5" w14:textId="77777777" w:rsidR="007A6E99" w:rsidRDefault="007A6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EB80A" w14:textId="77777777" w:rsidR="004249BC" w:rsidRDefault="003C1E7A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E1164">
          <w:rPr>
            <w:noProof/>
          </w:rPr>
          <w:t>1</w:t>
        </w:r>
        <w:r>
          <w:fldChar w:fldCharType="end"/>
        </w:r>
      </w:p>
    </w:sdtContent>
  </w:sdt>
  <w:p w14:paraId="0EF7203E" w14:textId="77777777" w:rsidR="00A90CC5" w:rsidRDefault="003C1E7A">
    <w:pPr>
      <w:pStyle w:val="Footer"/>
    </w:pPr>
    <w:r>
      <w:rPr>
        <w:noProof/>
        <w:lang w:eastAsia="hr-HR"/>
      </w:rPr>
      <w:t xml:space="preserve"> </w:t>
    </w:r>
    <w:r w:rsidR="004249BC" w:rsidRPr="004249BC">
      <w:rPr>
        <w:noProof/>
        <w:lang w:eastAsia="hr-HR"/>
      </w:rPr>
      <w:drawing>
        <wp:inline distT="0" distB="0" distL="0" distR="0" wp14:anchorId="18A8591E" wp14:editId="0D6F9C48">
          <wp:extent cx="5783580" cy="331988"/>
          <wp:effectExtent l="0" t="0" r="0" b="0"/>
          <wp:docPr id="8" name="Picture 8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805" cy="33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E90D1" w14:textId="77777777" w:rsidR="004B48CB" w:rsidRDefault="004B48CB" w:rsidP="00441274">
      <w:r>
        <w:separator/>
      </w:r>
    </w:p>
  </w:footnote>
  <w:footnote w:type="continuationSeparator" w:id="0">
    <w:p w14:paraId="59BB34E2" w14:textId="77777777" w:rsidR="004B48CB" w:rsidRDefault="004B48CB" w:rsidP="004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71FD" w14:textId="77777777" w:rsidR="00C204A4" w:rsidRDefault="00C204A4">
    <w:pPr>
      <w:pStyle w:val="Header"/>
    </w:pPr>
  </w:p>
  <w:p w14:paraId="1247AC7D" w14:textId="77777777" w:rsidR="00CB6B76" w:rsidRDefault="00CB6B76">
    <w:pPr>
      <w:pStyle w:val="Header"/>
    </w:pPr>
  </w:p>
  <w:p w14:paraId="62B0E604" w14:textId="77777777" w:rsidR="00CB6B76" w:rsidRDefault="00CB6B76">
    <w:pPr>
      <w:pStyle w:val="Header"/>
    </w:pPr>
    <w:r w:rsidRPr="00C72243">
      <w:rPr>
        <w:noProof/>
        <w:lang w:eastAsia="hr-HR"/>
      </w:rPr>
      <w:drawing>
        <wp:inline distT="0" distB="0" distL="0" distR="0" wp14:anchorId="3160C372" wp14:editId="6836CCFF">
          <wp:extent cx="2019300" cy="1009650"/>
          <wp:effectExtent l="0" t="0" r="0" b="0"/>
          <wp:docPr id="16" name="Picture 16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5008B" w14:textId="77777777" w:rsidR="00CB6B76" w:rsidRDefault="00CB6B76">
    <w:pPr>
      <w:pStyle w:val="Header"/>
    </w:pPr>
  </w:p>
  <w:p w14:paraId="1EA2AD37" w14:textId="77777777" w:rsidR="00CB6B76" w:rsidRDefault="00CB6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E22"/>
    <w:multiLevelType w:val="hybridMultilevel"/>
    <w:tmpl w:val="5E265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A3392"/>
    <w:multiLevelType w:val="hybridMultilevel"/>
    <w:tmpl w:val="4DB233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122F16"/>
    <w:multiLevelType w:val="hybridMultilevel"/>
    <w:tmpl w:val="AD227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63C0"/>
    <w:multiLevelType w:val="hybridMultilevel"/>
    <w:tmpl w:val="628041CC"/>
    <w:lvl w:ilvl="0" w:tplc="557842F6">
      <w:start w:val="1"/>
      <w:numFmt w:val="decimal"/>
      <w:lvlText w:val="%1."/>
      <w:lvlJc w:val="left"/>
      <w:pPr>
        <w:ind w:left="540" w:hanging="360"/>
      </w:p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65615E1"/>
    <w:multiLevelType w:val="hybridMultilevel"/>
    <w:tmpl w:val="F2983DE8"/>
    <w:lvl w:ilvl="0" w:tplc="ED48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33681"/>
    <w:multiLevelType w:val="hybridMultilevel"/>
    <w:tmpl w:val="7FAC6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E48A8"/>
    <w:multiLevelType w:val="hybridMultilevel"/>
    <w:tmpl w:val="6F9C4CEE"/>
    <w:lvl w:ilvl="0" w:tplc="A4C003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6780A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9C83831"/>
    <w:multiLevelType w:val="hybridMultilevel"/>
    <w:tmpl w:val="D758E606"/>
    <w:lvl w:ilvl="0" w:tplc="A0960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91DEC"/>
    <w:multiLevelType w:val="hybridMultilevel"/>
    <w:tmpl w:val="F962B940"/>
    <w:lvl w:ilvl="0" w:tplc="814A7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46F24"/>
    <w:multiLevelType w:val="hybridMultilevel"/>
    <w:tmpl w:val="259E7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D0AF6"/>
    <w:multiLevelType w:val="hybridMultilevel"/>
    <w:tmpl w:val="70EA3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713D9"/>
    <w:multiLevelType w:val="hybridMultilevel"/>
    <w:tmpl w:val="4C780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E752B"/>
    <w:multiLevelType w:val="hybridMultilevel"/>
    <w:tmpl w:val="1CA4FFEC"/>
    <w:lvl w:ilvl="0" w:tplc="5C12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3FB2DFA"/>
    <w:multiLevelType w:val="hybridMultilevel"/>
    <w:tmpl w:val="FD368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E3831"/>
    <w:multiLevelType w:val="hybridMultilevel"/>
    <w:tmpl w:val="3FCCF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05D3"/>
    <w:multiLevelType w:val="hybridMultilevel"/>
    <w:tmpl w:val="01D6DB4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E104A2"/>
    <w:multiLevelType w:val="hybridMultilevel"/>
    <w:tmpl w:val="DD6280E6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10BB7"/>
    <w:multiLevelType w:val="hybridMultilevel"/>
    <w:tmpl w:val="BBCCF40A"/>
    <w:lvl w:ilvl="0" w:tplc="C8BC8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3CB63DE"/>
    <w:multiLevelType w:val="hybridMultilevel"/>
    <w:tmpl w:val="E7A43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E7D3E"/>
    <w:multiLevelType w:val="hybridMultilevel"/>
    <w:tmpl w:val="74EAD2B6"/>
    <w:lvl w:ilvl="0" w:tplc="0D6AECD6">
      <w:start w:val="3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E907B9D"/>
    <w:multiLevelType w:val="hybridMultilevel"/>
    <w:tmpl w:val="FF061B9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65F0476"/>
    <w:multiLevelType w:val="hybridMultilevel"/>
    <w:tmpl w:val="A9A46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E36FE"/>
    <w:multiLevelType w:val="hybridMultilevel"/>
    <w:tmpl w:val="EC8C5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530F3"/>
    <w:multiLevelType w:val="hybridMultilevel"/>
    <w:tmpl w:val="163A0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F69D7"/>
    <w:multiLevelType w:val="hybridMultilevel"/>
    <w:tmpl w:val="688AD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5615D1"/>
    <w:multiLevelType w:val="hybridMultilevel"/>
    <w:tmpl w:val="2CD8E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20"/>
  </w:num>
  <w:num w:numId="8">
    <w:abstractNumId w:val="21"/>
  </w:num>
  <w:num w:numId="9">
    <w:abstractNumId w:val="4"/>
  </w:num>
  <w:num w:numId="10">
    <w:abstractNumId w:val="23"/>
  </w:num>
  <w:num w:numId="11">
    <w:abstractNumId w:val="15"/>
  </w:num>
  <w:num w:numId="12">
    <w:abstractNumId w:val="2"/>
  </w:num>
  <w:num w:numId="13">
    <w:abstractNumId w:val="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3"/>
  </w:num>
  <w:num w:numId="21">
    <w:abstractNumId w:val="0"/>
  </w:num>
  <w:num w:numId="22">
    <w:abstractNumId w:val="25"/>
  </w:num>
  <w:num w:numId="23">
    <w:abstractNumId w:val="10"/>
  </w:num>
  <w:num w:numId="24">
    <w:abstractNumId w:val="11"/>
  </w:num>
  <w:num w:numId="25">
    <w:abstractNumId w:val="22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2"/>
    <w:rsid w:val="000074EA"/>
    <w:rsid w:val="00010090"/>
    <w:rsid w:val="00026DEB"/>
    <w:rsid w:val="00037A7B"/>
    <w:rsid w:val="0004294F"/>
    <w:rsid w:val="00055293"/>
    <w:rsid w:val="00062ED3"/>
    <w:rsid w:val="00067CF9"/>
    <w:rsid w:val="00071212"/>
    <w:rsid w:val="000730FC"/>
    <w:rsid w:val="00085EA9"/>
    <w:rsid w:val="00086983"/>
    <w:rsid w:val="000970A4"/>
    <w:rsid w:val="000A45F7"/>
    <w:rsid w:val="000B419C"/>
    <w:rsid w:val="000B5880"/>
    <w:rsid w:val="000B5F3C"/>
    <w:rsid w:val="000D61E2"/>
    <w:rsid w:val="000E7E0E"/>
    <w:rsid w:val="000F6283"/>
    <w:rsid w:val="00101A98"/>
    <w:rsid w:val="00104905"/>
    <w:rsid w:val="00115F4D"/>
    <w:rsid w:val="00120A3C"/>
    <w:rsid w:val="00124821"/>
    <w:rsid w:val="00143DA1"/>
    <w:rsid w:val="001471C9"/>
    <w:rsid w:val="0016187D"/>
    <w:rsid w:val="0016721C"/>
    <w:rsid w:val="001715E9"/>
    <w:rsid w:val="00181CCC"/>
    <w:rsid w:val="001A63E9"/>
    <w:rsid w:val="001B0663"/>
    <w:rsid w:val="001B2C9F"/>
    <w:rsid w:val="001C717D"/>
    <w:rsid w:val="001D2A7C"/>
    <w:rsid w:val="001D515E"/>
    <w:rsid w:val="001E0C84"/>
    <w:rsid w:val="001E5FF8"/>
    <w:rsid w:val="001F0B2C"/>
    <w:rsid w:val="001F0B95"/>
    <w:rsid w:val="001F2BBC"/>
    <w:rsid w:val="002022C8"/>
    <w:rsid w:val="002074DE"/>
    <w:rsid w:val="00220EA1"/>
    <w:rsid w:val="0022332B"/>
    <w:rsid w:val="00226FB5"/>
    <w:rsid w:val="00235A0A"/>
    <w:rsid w:val="00271027"/>
    <w:rsid w:val="00271376"/>
    <w:rsid w:val="00276CF0"/>
    <w:rsid w:val="00287623"/>
    <w:rsid w:val="002A31B9"/>
    <w:rsid w:val="002A67B3"/>
    <w:rsid w:val="002A698A"/>
    <w:rsid w:val="002B1EEF"/>
    <w:rsid w:val="002C1412"/>
    <w:rsid w:val="002C3321"/>
    <w:rsid w:val="002C5BE6"/>
    <w:rsid w:val="002C691B"/>
    <w:rsid w:val="002E23D4"/>
    <w:rsid w:val="002F009A"/>
    <w:rsid w:val="00322285"/>
    <w:rsid w:val="00324241"/>
    <w:rsid w:val="00355DA5"/>
    <w:rsid w:val="00360F74"/>
    <w:rsid w:val="003621B9"/>
    <w:rsid w:val="00374C9A"/>
    <w:rsid w:val="003854B1"/>
    <w:rsid w:val="003859D1"/>
    <w:rsid w:val="003879F5"/>
    <w:rsid w:val="003A03FB"/>
    <w:rsid w:val="003C1E7A"/>
    <w:rsid w:val="003D2004"/>
    <w:rsid w:val="003D250A"/>
    <w:rsid w:val="003E52CE"/>
    <w:rsid w:val="003E5E92"/>
    <w:rsid w:val="003F19AB"/>
    <w:rsid w:val="00406F82"/>
    <w:rsid w:val="004136FF"/>
    <w:rsid w:val="004159E6"/>
    <w:rsid w:val="00420E46"/>
    <w:rsid w:val="00421BDB"/>
    <w:rsid w:val="004249BC"/>
    <w:rsid w:val="00441274"/>
    <w:rsid w:val="00454A9E"/>
    <w:rsid w:val="00463333"/>
    <w:rsid w:val="00464B22"/>
    <w:rsid w:val="00466DAC"/>
    <w:rsid w:val="00471400"/>
    <w:rsid w:val="00471D4F"/>
    <w:rsid w:val="00476A92"/>
    <w:rsid w:val="00486144"/>
    <w:rsid w:val="00486934"/>
    <w:rsid w:val="00493650"/>
    <w:rsid w:val="00493A5F"/>
    <w:rsid w:val="0049782C"/>
    <w:rsid w:val="004A4805"/>
    <w:rsid w:val="004B2D5C"/>
    <w:rsid w:val="004B48CB"/>
    <w:rsid w:val="004D0ADD"/>
    <w:rsid w:val="004D5657"/>
    <w:rsid w:val="004E4498"/>
    <w:rsid w:val="00505D6D"/>
    <w:rsid w:val="005115D5"/>
    <w:rsid w:val="005209CD"/>
    <w:rsid w:val="005330E2"/>
    <w:rsid w:val="00542612"/>
    <w:rsid w:val="005460D9"/>
    <w:rsid w:val="00562A3C"/>
    <w:rsid w:val="00563CC9"/>
    <w:rsid w:val="0057546C"/>
    <w:rsid w:val="00576064"/>
    <w:rsid w:val="00587F09"/>
    <w:rsid w:val="005C0759"/>
    <w:rsid w:val="005C3B35"/>
    <w:rsid w:val="005D61F7"/>
    <w:rsid w:val="005E1D48"/>
    <w:rsid w:val="0061148A"/>
    <w:rsid w:val="00614951"/>
    <w:rsid w:val="00617466"/>
    <w:rsid w:val="006203B3"/>
    <w:rsid w:val="0062099B"/>
    <w:rsid w:val="006314F7"/>
    <w:rsid w:val="006370AF"/>
    <w:rsid w:val="00663561"/>
    <w:rsid w:val="00663AE3"/>
    <w:rsid w:val="006749EA"/>
    <w:rsid w:val="0068297B"/>
    <w:rsid w:val="006864B8"/>
    <w:rsid w:val="00697A75"/>
    <w:rsid w:val="006A5514"/>
    <w:rsid w:val="006B3FCF"/>
    <w:rsid w:val="006B5F42"/>
    <w:rsid w:val="006B76E4"/>
    <w:rsid w:val="006B7E10"/>
    <w:rsid w:val="006C47B8"/>
    <w:rsid w:val="006C5377"/>
    <w:rsid w:val="006D1DDC"/>
    <w:rsid w:val="00700462"/>
    <w:rsid w:val="0070345B"/>
    <w:rsid w:val="007129BD"/>
    <w:rsid w:val="0072145D"/>
    <w:rsid w:val="00723158"/>
    <w:rsid w:val="00761E77"/>
    <w:rsid w:val="007646D8"/>
    <w:rsid w:val="007832D0"/>
    <w:rsid w:val="00784972"/>
    <w:rsid w:val="00784DCE"/>
    <w:rsid w:val="007A6E99"/>
    <w:rsid w:val="007B1ACF"/>
    <w:rsid w:val="007B1F67"/>
    <w:rsid w:val="007D160F"/>
    <w:rsid w:val="007D22C4"/>
    <w:rsid w:val="007E328E"/>
    <w:rsid w:val="007E51D5"/>
    <w:rsid w:val="007E5524"/>
    <w:rsid w:val="00802AE4"/>
    <w:rsid w:val="00830F7E"/>
    <w:rsid w:val="00833242"/>
    <w:rsid w:val="00833584"/>
    <w:rsid w:val="00837619"/>
    <w:rsid w:val="00842F28"/>
    <w:rsid w:val="0086339D"/>
    <w:rsid w:val="00875CD3"/>
    <w:rsid w:val="0087628E"/>
    <w:rsid w:val="00893349"/>
    <w:rsid w:val="008A756D"/>
    <w:rsid w:val="008C5174"/>
    <w:rsid w:val="008D335F"/>
    <w:rsid w:val="008E3FD5"/>
    <w:rsid w:val="00907848"/>
    <w:rsid w:val="009248FC"/>
    <w:rsid w:val="00940143"/>
    <w:rsid w:val="009466B9"/>
    <w:rsid w:val="009514BF"/>
    <w:rsid w:val="0095383B"/>
    <w:rsid w:val="00954576"/>
    <w:rsid w:val="00957D6A"/>
    <w:rsid w:val="009678F8"/>
    <w:rsid w:val="0097269D"/>
    <w:rsid w:val="00977267"/>
    <w:rsid w:val="009A5CB5"/>
    <w:rsid w:val="009B5F27"/>
    <w:rsid w:val="009C2EF7"/>
    <w:rsid w:val="009C3878"/>
    <w:rsid w:val="009D08DD"/>
    <w:rsid w:val="009D2E7F"/>
    <w:rsid w:val="00A170FA"/>
    <w:rsid w:val="00A437E6"/>
    <w:rsid w:val="00A54EBE"/>
    <w:rsid w:val="00A86570"/>
    <w:rsid w:val="00A90CC5"/>
    <w:rsid w:val="00A9607A"/>
    <w:rsid w:val="00AA535A"/>
    <w:rsid w:val="00AC31A8"/>
    <w:rsid w:val="00AD36B8"/>
    <w:rsid w:val="00AD4FA5"/>
    <w:rsid w:val="00AD5A26"/>
    <w:rsid w:val="00AF2E0F"/>
    <w:rsid w:val="00B050B3"/>
    <w:rsid w:val="00B15145"/>
    <w:rsid w:val="00B329B7"/>
    <w:rsid w:val="00B46C56"/>
    <w:rsid w:val="00B71C9A"/>
    <w:rsid w:val="00B746BA"/>
    <w:rsid w:val="00B77B74"/>
    <w:rsid w:val="00B820DF"/>
    <w:rsid w:val="00B838E0"/>
    <w:rsid w:val="00B9285D"/>
    <w:rsid w:val="00BA492E"/>
    <w:rsid w:val="00BA4EA9"/>
    <w:rsid w:val="00BA5936"/>
    <w:rsid w:val="00BB3A26"/>
    <w:rsid w:val="00BC18AB"/>
    <w:rsid w:val="00BC1C3B"/>
    <w:rsid w:val="00BD7C05"/>
    <w:rsid w:val="00BE1164"/>
    <w:rsid w:val="00BE207A"/>
    <w:rsid w:val="00BE7452"/>
    <w:rsid w:val="00BF186E"/>
    <w:rsid w:val="00BF33EC"/>
    <w:rsid w:val="00C04A14"/>
    <w:rsid w:val="00C10F19"/>
    <w:rsid w:val="00C1268B"/>
    <w:rsid w:val="00C13DD4"/>
    <w:rsid w:val="00C14F33"/>
    <w:rsid w:val="00C16B84"/>
    <w:rsid w:val="00C204A4"/>
    <w:rsid w:val="00C246B7"/>
    <w:rsid w:val="00C25005"/>
    <w:rsid w:val="00C30508"/>
    <w:rsid w:val="00C37DD0"/>
    <w:rsid w:val="00C41C69"/>
    <w:rsid w:val="00C72243"/>
    <w:rsid w:val="00C92BA0"/>
    <w:rsid w:val="00C93DFE"/>
    <w:rsid w:val="00CA2E14"/>
    <w:rsid w:val="00CA6041"/>
    <w:rsid w:val="00CB6B76"/>
    <w:rsid w:val="00CB77BC"/>
    <w:rsid w:val="00CC2970"/>
    <w:rsid w:val="00CC6375"/>
    <w:rsid w:val="00CD2712"/>
    <w:rsid w:val="00CD3213"/>
    <w:rsid w:val="00CE2438"/>
    <w:rsid w:val="00CF0434"/>
    <w:rsid w:val="00CF6A46"/>
    <w:rsid w:val="00D24CF8"/>
    <w:rsid w:val="00D518B6"/>
    <w:rsid w:val="00D5524C"/>
    <w:rsid w:val="00D6753C"/>
    <w:rsid w:val="00D734F2"/>
    <w:rsid w:val="00DA1443"/>
    <w:rsid w:val="00DC6C9F"/>
    <w:rsid w:val="00DF15EF"/>
    <w:rsid w:val="00DF254A"/>
    <w:rsid w:val="00E00DCF"/>
    <w:rsid w:val="00E115C7"/>
    <w:rsid w:val="00E25C18"/>
    <w:rsid w:val="00E3497C"/>
    <w:rsid w:val="00E40816"/>
    <w:rsid w:val="00E54D1A"/>
    <w:rsid w:val="00E72976"/>
    <w:rsid w:val="00E73E9D"/>
    <w:rsid w:val="00E80AE8"/>
    <w:rsid w:val="00E838A2"/>
    <w:rsid w:val="00E84130"/>
    <w:rsid w:val="00E867DF"/>
    <w:rsid w:val="00E91120"/>
    <w:rsid w:val="00EB1F8A"/>
    <w:rsid w:val="00EB6A71"/>
    <w:rsid w:val="00EC6C19"/>
    <w:rsid w:val="00EE2EE3"/>
    <w:rsid w:val="00EE3814"/>
    <w:rsid w:val="00F001DA"/>
    <w:rsid w:val="00F04DD9"/>
    <w:rsid w:val="00F10166"/>
    <w:rsid w:val="00F10509"/>
    <w:rsid w:val="00F27DD0"/>
    <w:rsid w:val="00F30D40"/>
    <w:rsid w:val="00F33835"/>
    <w:rsid w:val="00F339B5"/>
    <w:rsid w:val="00F437AD"/>
    <w:rsid w:val="00F61A18"/>
    <w:rsid w:val="00F6290B"/>
    <w:rsid w:val="00F85DAF"/>
    <w:rsid w:val="00F86872"/>
    <w:rsid w:val="00FA09F5"/>
    <w:rsid w:val="00FD2AA6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9E29E"/>
  <w15:chartTrackingRefBased/>
  <w15:docId w15:val="{7D9699BB-6601-44EF-A572-643FDAA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NormalWeb">
    <w:name w:val="Normal (Web)"/>
    <w:basedOn w:val="Normal"/>
    <w:uiPriority w:val="99"/>
    <w:rsid w:val="005460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6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styleId="NoSpacing">
    <w:name w:val="No Spacing"/>
    <w:link w:val="NoSpacingChar"/>
    <w:uiPriority w:val="1"/>
    <w:qFormat/>
    <w:rsid w:val="005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001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A54EBE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2713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7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619D-EE31-4F26-A9CB-AAD284C5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2026-03-11T12:25:00Z</cp:lastPrinted>
  <dcterms:created xsi:type="dcterms:W3CDTF">2026-03-12T09:40:00Z</dcterms:created>
  <dcterms:modified xsi:type="dcterms:W3CDTF">2026-03-12T09:40:00Z</dcterms:modified>
</cp:coreProperties>
</file>